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2D" w:rsidRDefault="00586CD3" w:rsidP="00B07E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E2D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  <w:r w:rsidR="00B07E2D" w:rsidRPr="00B07E2D">
        <w:rPr>
          <w:rFonts w:ascii="Times New Roman" w:hAnsi="Times New Roman" w:cs="Times New Roman"/>
          <w:b/>
          <w:sz w:val="24"/>
          <w:szCs w:val="24"/>
        </w:rPr>
        <w:t xml:space="preserve">по исполнению бюджета в разрезе специфик </w:t>
      </w:r>
    </w:p>
    <w:p w:rsidR="00B07E2D" w:rsidRPr="00437C3E" w:rsidRDefault="00B07E2D" w:rsidP="00510B2B">
      <w:pPr>
        <w:tabs>
          <w:tab w:val="left" w:pos="382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E2D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C3E">
        <w:rPr>
          <w:rFonts w:ascii="Times New Roman" w:hAnsi="Times New Roman" w:cs="Times New Roman"/>
          <w:b/>
          <w:sz w:val="24"/>
          <w:szCs w:val="24"/>
        </w:rPr>
        <w:t xml:space="preserve">КГУ «Специальный комплекс «детский сад-школа-интернат», село </w:t>
      </w:r>
      <w:proofErr w:type="spellStart"/>
      <w:r w:rsidRPr="00437C3E">
        <w:rPr>
          <w:rFonts w:ascii="Times New Roman" w:hAnsi="Times New Roman" w:cs="Times New Roman"/>
          <w:b/>
          <w:sz w:val="24"/>
          <w:szCs w:val="24"/>
        </w:rPr>
        <w:t>Урюпинка</w:t>
      </w:r>
      <w:proofErr w:type="spellEnd"/>
      <w:r w:rsidRPr="00437C3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37C3E">
        <w:rPr>
          <w:rFonts w:ascii="Times New Roman" w:hAnsi="Times New Roman" w:cs="Times New Roman"/>
          <w:b/>
          <w:sz w:val="24"/>
          <w:szCs w:val="24"/>
        </w:rPr>
        <w:t>Аккольский</w:t>
      </w:r>
      <w:proofErr w:type="spellEnd"/>
      <w:r w:rsidRPr="00437C3E">
        <w:rPr>
          <w:rFonts w:ascii="Times New Roman" w:hAnsi="Times New Roman" w:cs="Times New Roman"/>
          <w:b/>
          <w:sz w:val="24"/>
          <w:szCs w:val="24"/>
        </w:rPr>
        <w:t xml:space="preserve"> район» управления образования </w:t>
      </w:r>
      <w:proofErr w:type="spellStart"/>
      <w:r w:rsidRPr="00437C3E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437C3E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B07E2D" w:rsidRDefault="00B07E2D" w:rsidP="00B07E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3E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8A59D8">
        <w:rPr>
          <w:rFonts w:ascii="Times New Roman" w:hAnsi="Times New Roman" w:cs="Times New Roman"/>
          <w:b/>
          <w:sz w:val="24"/>
          <w:szCs w:val="24"/>
        </w:rPr>
        <w:t>0</w:t>
      </w:r>
      <w:r w:rsidR="00FD4E51">
        <w:rPr>
          <w:rFonts w:ascii="Times New Roman" w:hAnsi="Times New Roman" w:cs="Times New Roman"/>
          <w:b/>
          <w:sz w:val="24"/>
          <w:szCs w:val="24"/>
        </w:rPr>
        <w:t>1</w:t>
      </w:r>
      <w:r w:rsidRPr="00437C3E">
        <w:rPr>
          <w:rFonts w:ascii="Times New Roman" w:hAnsi="Times New Roman" w:cs="Times New Roman"/>
          <w:b/>
          <w:sz w:val="24"/>
          <w:szCs w:val="24"/>
        </w:rPr>
        <w:t>.</w:t>
      </w:r>
      <w:r w:rsidR="00A53689">
        <w:rPr>
          <w:rFonts w:ascii="Times New Roman" w:hAnsi="Times New Roman" w:cs="Times New Roman"/>
          <w:b/>
          <w:sz w:val="24"/>
          <w:szCs w:val="24"/>
        </w:rPr>
        <w:t>10</w:t>
      </w:r>
      <w:r w:rsidRPr="00437C3E">
        <w:rPr>
          <w:rFonts w:ascii="Times New Roman" w:hAnsi="Times New Roman" w:cs="Times New Roman"/>
          <w:b/>
          <w:sz w:val="24"/>
          <w:szCs w:val="24"/>
        </w:rPr>
        <w:t>.202</w:t>
      </w:r>
      <w:r w:rsidR="008A59D8">
        <w:rPr>
          <w:rFonts w:ascii="Times New Roman" w:hAnsi="Times New Roman" w:cs="Times New Roman"/>
          <w:b/>
          <w:sz w:val="24"/>
          <w:szCs w:val="24"/>
        </w:rPr>
        <w:t>1</w:t>
      </w:r>
      <w:r w:rsidRPr="00437C3E">
        <w:rPr>
          <w:rFonts w:ascii="Times New Roman" w:hAnsi="Times New Roman" w:cs="Times New Roman"/>
          <w:b/>
          <w:sz w:val="24"/>
          <w:szCs w:val="24"/>
        </w:rPr>
        <w:t>г.</w:t>
      </w:r>
    </w:p>
    <w:p w:rsidR="008D5F0A" w:rsidRDefault="008D5F0A" w:rsidP="00B07E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E2D" w:rsidRDefault="008D5F0A" w:rsidP="001C77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F0A">
        <w:rPr>
          <w:rFonts w:ascii="Times New Roman" w:hAnsi="Times New Roman" w:cs="Times New Roman"/>
          <w:sz w:val="24"/>
          <w:szCs w:val="24"/>
        </w:rPr>
        <w:t xml:space="preserve">Контингент воспитанников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A59D8">
        <w:rPr>
          <w:rFonts w:ascii="Times New Roman" w:hAnsi="Times New Roman" w:cs="Times New Roman"/>
          <w:sz w:val="24"/>
          <w:szCs w:val="24"/>
        </w:rPr>
        <w:t xml:space="preserve"> 9</w:t>
      </w:r>
      <w:r w:rsidR="00A5368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D5F0A" w:rsidRPr="008D5F0A" w:rsidRDefault="008D5F0A" w:rsidP="001C77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7E8" w:rsidRDefault="001C77E8" w:rsidP="001C77E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Поясняем, что за период с 01.01.202</w:t>
      </w:r>
      <w:r w:rsidR="008A59D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г. по 3</w:t>
      </w:r>
      <w:r w:rsidR="007C3CC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3689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8A59D8">
        <w:rPr>
          <w:rFonts w:ascii="Times New Roman" w:hAnsi="Times New Roman" w:cs="Times New Roman"/>
          <w:b/>
          <w:sz w:val="24"/>
          <w:szCs w:val="24"/>
        </w:rPr>
        <w:t>1</w:t>
      </w:r>
      <w:r w:rsidR="007119B8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A4731" w:rsidRDefault="002A4731" w:rsidP="007E07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111</w:t>
      </w:r>
      <w:r w:rsidRPr="00E001C8">
        <w:rPr>
          <w:rFonts w:ascii="Times New Roman" w:hAnsi="Times New Roman" w:cs="Times New Roman"/>
          <w:sz w:val="24"/>
          <w:szCs w:val="24"/>
        </w:rPr>
        <w:t xml:space="preserve"> </w:t>
      </w:r>
      <w:r w:rsidRPr="00E001C8">
        <w:rPr>
          <w:rFonts w:ascii="Times New Roman" w:hAnsi="Times New Roman" w:cs="Times New Roman"/>
          <w:b/>
          <w:sz w:val="24"/>
          <w:szCs w:val="24"/>
        </w:rPr>
        <w:t>«Оплата труда»</w:t>
      </w:r>
      <w:r>
        <w:rPr>
          <w:rFonts w:ascii="Times New Roman" w:hAnsi="Times New Roman" w:cs="Times New Roman"/>
          <w:b/>
          <w:sz w:val="24"/>
          <w:szCs w:val="24"/>
        </w:rPr>
        <w:t xml:space="preserve"> - 2</w:t>
      </w:r>
      <w:r w:rsidR="00123D4C">
        <w:rPr>
          <w:rFonts w:ascii="Times New Roman" w:hAnsi="Times New Roman" w:cs="Times New Roman"/>
          <w:b/>
          <w:sz w:val="24"/>
          <w:szCs w:val="24"/>
        </w:rPr>
        <w:t>8</w:t>
      </w:r>
      <w:r w:rsidR="004F203B">
        <w:rPr>
          <w:rFonts w:ascii="Times New Roman" w:hAnsi="Times New Roman" w:cs="Times New Roman"/>
          <w:b/>
          <w:sz w:val="24"/>
          <w:szCs w:val="24"/>
        </w:rPr>
        <w:t>8</w:t>
      </w:r>
      <w:r w:rsidR="00123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03B">
        <w:rPr>
          <w:rFonts w:ascii="Times New Roman" w:hAnsi="Times New Roman" w:cs="Times New Roman"/>
          <w:b/>
          <w:sz w:val="24"/>
          <w:szCs w:val="24"/>
        </w:rPr>
        <w:t>730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23D4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75B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5B17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F17C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7C8B">
        <w:rPr>
          <w:rFonts w:ascii="Times New Roman" w:hAnsi="Times New Roman" w:cs="Times New Roman"/>
          <w:sz w:val="24"/>
          <w:szCs w:val="24"/>
        </w:rPr>
        <w:t>израсходовано</w:t>
      </w:r>
      <w:r w:rsidR="00F17C8B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4F203B" w:rsidRPr="004F203B">
        <w:rPr>
          <w:rFonts w:ascii="Times New Roman" w:hAnsi="Times New Roman" w:cs="Times New Roman"/>
          <w:b/>
          <w:sz w:val="24"/>
          <w:szCs w:val="24"/>
        </w:rPr>
        <w:t>219 393</w:t>
      </w:r>
      <w:r w:rsidR="00F17C8B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F17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C8B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F17C8B">
        <w:rPr>
          <w:rFonts w:ascii="Times New Roman" w:hAnsi="Times New Roman" w:cs="Times New Roman"/>
          <w:b/>
          <w:sz w:val="24"/>
          <w:szCs w:val="24"/>
        </w:rPr>
        <w:t>.</w:t>
      </w:r>
      <w:r w:rsidR="00F17C8B">
        <w:rPr>
          <w:rFonts w:ascii="Times New Roman" w:hAnsi="Times New Roman" w:cs="Times New Roman"/>
          <w:sz w:val="24"/>
          <w:szCs w:val="24"/>
        </w:rPr>
        <w:t xml:space="preserve"> </w:t>
      </w:r>
      <w:r w:rsidRPr="002A4731">
        <w:rPr>
          <w:rFonts w:ascii="Times New Roman" w:hAnsi="Times New Roman" w:cs="Times New Roman"/>
          <w:sz w:val="24"/>
          <w:szCs w:val="24"/>
        </w:rPr>
        <w:t>Фонд оплаты труда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7E0" w:rsidRPr="007E07E0">
        <w:rPr>
          <w:rFonts w:ascii="Times New Roman" w:hAnsi="Times New Roman" w:cs="Times New Roman"/>
          <w:sz w:val="24"/>
          <w:szCs w:val="24"/>
        </w:rPr>
        <w:t>рассчитан на</w:t>
      </w:r>
      <w:r w:rsidR="007E0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7E0" w:rsidRPr="007E07E0">
        <w:rPr>
          <w:rFonts w:ascii="Times New Roman" w:hAnsi="Times New Roman" w:cs="Times New Roman"/>
          <w:sz w:val="24"/>
          <w:szCs w:val="24"/>
        </w:rPr>
        <w:t>181,1 шт.единиц</w:t>
      </w:r>
      <w:r w:rsidR="007E07E0">
        <w:rPr>
          <w:rFonts w:ascii="Times New Roman" w:hAnsi="Times New Roman" w:cs="Times New Roman"/>
          <w:sz w:val="24"/>
          <w:szCs w:val="24"/>
        </w:rPr>
        <w:t>, из них: педагогических ставок - 36,8 единиц; административно-управленческий персонал – 5 единиц; учебно-вспомогательный персонал, специалисты, технические исполнители – 88 единиц; младший обслуживающий персонал – 51,3 единиц.</w:t>
      </w:r>
      <w:r w:rsidR="006771D4">
        <w:rPr>
          <w:rFonts w:ascii="Times New Roman" w:hAnsi="Times New Roman" w:cs="Times New Roman"/>
          <w:sz w:val="24"/>
          <w:szCs w:val="24"/>
        </w:rPr>
        <w:t xml:space="preserve"> С 01.09.2021г. педагогических ставок - 49,9 единиц</w:t>
      </w:r>
      <w:r w:rsidR="00DC1D1D">
        <w:rPr>
          <w:rFonts w:ascii="Times New Roman" w:hAnsi="Times New Roman" w:cs="Times New Roman"/>
          <w:sz w:val="24"/>
          <w:szCs w:val="24"/>
        </w:rPr>
        <w:t>.</w:t>
      </w:r>
    </w:p>
    <w:p w:rsidR="0013472D" w:rsidRDefault="0013472D" w:rsidP="007E07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112 </w:t>
      </w:r>
      <w:r w:rsidRPr="00475B17">
        <w:rPr>
          <w:rFonts w:ascii="Times New Roman" w:hAnsi="Times New Roman" w:cs="Times New Roman"/>
          <w:b/>
          <w:sz w:val="24"/>
          <w:szCs w:val="24"/>
        </w:rPr>
        <w:t>«</w:t>
      </w:r>
      <w:r w:rsidR="0042066A">
        <w:rPr>
          <w:rFonts w:ascii="Times New Roman" w:hAnsi="Times New Roman" w:cs="Times New Roman"/>
          <w:b/>
          <w:sz w:val="24"/>
          <w:szCs w:val="24"/>
        </w:rPr>
        <w:t>Дополнительные денежные выплаты</w:t>
      </w:r>
      <w:r w:rsidRPr="00475B1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- 1</w:t>
      </w:r>
      <w:r w:rsidR="0042066A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израсходовано</w:t>
      </w:r>
      <w:r w:rsidRPr="002A4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2066A">
        <w:rPr>
          <w:rFonts w:ascii="Times New Roman" w:hAnsi="Times New Roman" w:cs="Times New Roman"/>
          <w:b/>
          <w:sz w:val="24"/>
          <w:szCs w:val="24"/>
        </w:rPr>
        <w:t>21</w:t>
      </w:r>
      <w:r w:rsidRPr="00F17C8B"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E00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733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E00" w:rsidRPr="00733E00">
        <w:rPr>
          <w:rFonts w:ascii="Times New Roman" w:hAnsi="Times New Roman" w:cs="Times New Roman"/>
          <w:sz w:val="24"/>
          <w:szCs w:val="24"/>
        </w:rPr>
        <w:t>на</w:t>
      </w:r>
      <w:r w:rsidR="00733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E00">
        <w:rPr>
          <w:rFonts w:ascii="Times New Roman" w:hAnsi="Times New Roman" w:cs="Times New Roman"/>
          <w:color w:val="000000"/>
          <w:sz w:val="24"/>
          <w:szCs w:val="24"/>
        </w:rPr>
        <w:t>премию</w:t>
      </w:r>
      <w:r w:rsidR="00733E00" w:rsidRPr="00733E00">
        <w:rPr>
          <w:rFonts w:ascii="Times New Roman" w:hAnsi="Times New Roman" w:cs="Times New Roman"/>
          <w:color w:val="000000"/>
          <w:sz w:val="24"/>
          <w:szCs w:val="24"/>
        </w:rPr>
        <w:t xml:space="preserve"> ко Дню Учителя</w:t>
      </w:r>
      <w:r w:rsidR="00D751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5B17" w:rsidRDefault="00475B17" w:rsidP="007E07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113 </w:t>
      </w:r>
      <w:r w:rsidRPr="00475B17">
        <w:rPr>
          <w:rFonts w:ascii="Times New Roman" w:hAnsi="Times New Roman" w:cs="Times New Roman"/>
          <w:b/>
          <w:sz w:val="24"/>
          <w:szCs w:val="24"/>
        </w:rPr>
        <w:t>«Компенсационные выплаты»</w:t>
      </w:r>
      <w:r>
        <w:rPr>
          <w:rFonts w:ascii="Times New Roman" w:hAnsi="Times New Roman" w:cs="Times New Roman"/>
          <w:b/>
          <w:sz w:val="24"/>
          <w:szCs w:val="24"/>
        </w:rPr>
        <w:t xml:space="preserve"> - 1</w:t>
      </w:r>
      <w:r w:rsidR="005F04A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5F04AA">
        <w:rPr>
          <w:rFonts w:ascii="Times New Roman" w:hAnsi="Times New Roman" w:cs="Times New Roman"/>
          <w:b/>
          <w:sz w:val="24"/>
          <w:szCs w:val="24"/>
        </w:rPr>
        <w:t>876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9D2788">
        <w:rPr>
          <w:rFonts w:ascii="Times New Roman" w:hAnsi="Times New Roman" w:cs="Times New Roman"/>
          <w:b/>
          <w:sz w:val="24"/>
          <w:szCs w:val="24"/>
        </w:rPr>
        <w:t xml:space="preserve">00 </w:t>
      </w:r>
      <w:proofErr w:type="spellStart"/>
      <w:r w:rsidR="009D2788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9D27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D2788">
        <w:rPr>
          <w:rFonts w:ascii="Times New Roman" w:hAnsi="Times New Roman" w:cs="Times New Roman"/>
          <w:sz w:val="24"/>
          <w:szCs w:val="24"/>
        </w:rPr>
        <w:t>израсходовано</w:t>
      </w:r>
      <w:r w:rsidR="009D2788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5F04AA">
        <w:rPr>
          <w:rFonts w:ascii="Times New Roman" w:hAnsi="Times New Roman" w:cs="Times New Roman"/>
          <w:b/>
          <w:sz w:val="24"/>
          <w:szCs w:val="24"/>
        </w:rPr>
        <w:t>13</w:t>
      </w:r>
      <w:r w:rsidR="00123D4C" w:rsidRPr="00123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4AA">
        <w:rPr>
          <w:rFonts w:ascii="Times New Roman" w:hAnsi="Times New Roman" w:cs="Times New Roman"/>
          <w:b/>
          <w:sz w:val="24"/>
          <w:szCs w:val="24"/>
        </w:rPr>
        <w:t>876</w:t>
      </w:r>
      <w:r w:rsidR="009D2788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9D2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788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9D2788">
        <w:rPr>
          <w:rFonts w:ascii="Times New Roman" w:hAnsi="Times New Roman" w:cs="Times New Roman"/>
          <w:b/>
          <w:sz w:val="24"/>
          <w:szCs w:val="24"/>
        </w:rPr>
        <w:t>.</w:t>
      </w:r>
      <w:r w:rsidR="009D2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B17">
        <w:rPr>
          <w:rFonts w:ascii="Times New Roman" w:hAnsi="Times New Roman" w:cs="Times New Roman"/>
          <w:sz w:val="24"/>
          <w:szCs w:val="24"/>
        </w:rPr>
        <w:t>Расходы на о</w:t>
      </w:r>
      <w:r>
        <w:rPr>
          <w:rFonts w:ascii="Times New Roman" w:hAnsi="Times New Roman" w:cs="Times New Roman"/>
          <w:sz w:val="24"/>
          <w:szCs w:val="24"/>
        </w:rPr>
        <w:t>здоровление рассчитаны от должностных окладов работников, которым предусмотрены данные выплаты.</w:t>
      </w:r>
    </w:p>
    <w:p w:rsidR="00475B17" w:rsidRDefault="00475B17" w:rsidP="007E07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121 </w:t>
      </w:r>
      <w:r w:rsidRPr="00475B17">
        <w:rPr>
          <w:rFonts w:ascii="Times New Roman" w:hAnsi="Times New Roman" w:cs="Times New Roman"/>
          <w:b/>
          <w:sz w:val="24"/>
          <w:szCs w:val="24"/>
        </w:rPr>
        <w:t>«Социальный налог</w:t>
      </w:r>
      <w:r>
        <w:rPr>
          <w:rFonts w:ascii="Times New Roman" w:hAnsi="Times New Roman" w:cs="Times New Roman"/>
          <w:b/>
          <w:sz w:val="24"/>
          <w:szCs w:val="24"/>
        </w:rPr>
        <w:t>» - 1</w:t>
      </w:r>
      <w:r w:rsidR="00843B06">
        <w:rPr>
          <w:rFonts w:ascii="Times New Roman" w:hAnsi="Times New Roman" w:cs="Times New Roman"/>
          <w:b/>
          <w:sz w:val="24"/>
          <w:szCs w:val="24"/>
        </w:rPr>
        <w:t>6 298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00C5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</w:t>
      </w:r>
      <w:r w:rsidR="008D0CE5">
        <w:rPr>
          <w:rFonts w:ascii="Times New Roman" w:hAnsi="Times New Roman" w:cs="Times New Roman"/>
          <w:b/>
          <w:sz w:val="24"/>
          <w:szCs w:val="24"/>
        </w:rPr>
        <w:t>.тенге</w:t>
      </w:r>
      <w:proofErr w:type="spellEnd"/>
      <w:r w:rsidR="008D0C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0CE5">
        <w:rPr>
          <w:rFonts w:ascii="Times New Roman" w:hAnsi="Times New Roman" w:cs="Times New Roman"/>
          <w:sz w:val="24"/>
          <w:szCs w:val="24"/>
        </w:rPr>
        <w:t>израсходовано</w:t>
      </w:r>
      <w:r w:rsidR="008D0CE5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843B06">
        <w:rPr>
          <w:rFonts w:ascii="Times New Roman" w:hAnsi="Times New Roman" w:cs="Times New Roman"/>
          <w:b/>
          <w:sz w:val="24"/>
          <w:szCs w:val="24"/>
        </w:rPr>
        <w:t>12</w:t>
      </w:r>
      <w:r w:rsidR="008D0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B06">
        <w:rPr>
          <w:rFonts w:ascii="Times New Roman" w:hAnsi="Times New Roman" w:cs="Times New Roman"/>
          <w:b/>
          <w:sz w:val="24"/>
          <w:szCs w:val="24"/>
        </w:rPr>
        <w:t>977</w:t>
      </w:r>
      <w:r w:rsidR="008D0CE5" w:rsidRPr="00F17C8B">
        <w:rPr>
          <w:rFonts w:ascii="Times New Roman" w:hAnsi="Times New Roman" w:cs="Times New Roman"/>
          <w:b/>
          <w:sz w:val="24"/>
          <w:szCs w:val="24"/>
        </w:rPr>
        <w:t>,</w:t>
      </w:r>
      <w:r w:rsidR="00D00C56">
        <w:rPr>
          <w:rFonts w:ascii="Times New Roman" w:hAnsi="Times New Roman" w:cs="Times New Roman"/>
          <w:b/>
          <w:sz w:val="24"/>
          <w:szCs w:val="24"/>
        </w:rPr>
        <w:t>6</w:t>
      </w:r>
      <w:r w:rsidR="008D0CE5" w:rsidRPr="00F17C8B">
        <w:rPr>
          <w:rFonts w:ascii="Times New Roman" w:hAnsi="Times New Roman" w:cs="Times New Roman"/>
          <w:b/>
          <w:sz w:val="24"/>
          <w:szCs w:val="24"/>
        </w:rPr>
        <w:t>0</w:t>
      </w:r>
      <w:r w:rsidR="008D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CE5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8D0CE5">
        <w:rPr>
          <w:rFonts w:ascii="Times New Roman" w:hAnsi="Times New Roman" w:cs="Times New Roman"/>
          <w:b/>
          <w:sz w:val="24"/>
          <w:szCs w:val="24"/>
        </w:rPr>
        <w:t>.</w:t>
      </w:r>
    </w:p>
    <w:p w:rsidR="00475B17" w:rsidRPr="008D0CE5" w:rsidRDefault="00475B17" w:rsidP="007E07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122 «</w:t>
      </w:r>
      <w:r w:rsidRPr="00475B17">
        <w:rPr>
          <w:rFonts w:ascii="Times New Roman" w:hAnsi="Times New Roman" w:cs="Times New Roman"/>
          <w:b/>
          <w:sz w:val="24"/>
          <w:szCs w:val="24"/>
        </w:rPr>
        <w:t>Социальные отчисления в ГФСС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106829">
        <w:rPr>
          <w:rFonts w:ascii="Times New Roman" w:hAnsi="Times New Roman" w:cs="Times New Roman"/>
          <w:b/>
          <w:sz w:val="24"/>
          <w:szCs w:val="24"/>
        </w:rPr>
        <w:t>8 244</w:t>
      </w:r>
      <w:r w:rsidR="00F17B91">
        <w:rPr>
          <w:rFonts w:ascii="Times New Roman" w:hAnsi="Times New Roman" w:cs="Times New Roman"/>
          <w:b/>
          <w:sz w:val="24"/>
          <w:szCs w:val="24"/>
        </w:rPr>
        <w:t>,</w:t>
      </w:r>
      <w:r w:rsidR="008D0CE5">
        <w:rPr>
          <w:rFonts w:ascii="Times New Roman" w:hAnsi="Times New Roman" w:cs="Times New Roman"/>
          <w:b/>
          <w:sz w:val="24"/>
          <w:szCs w:val="24"/>
        </w:rPr>
        <w:t xml:space="preserve">00 </w:t>
      </w:r>
      <w:proofErr w:type="spellStart"/>
      <w:r w:rsidR="008D0CE5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8D0CE5">
        <w:rPr>
          <w:rFonts w:ascii="Times New Roman" w:hAnsi="Times New Roman" w:cs="Times New Roman"/>
          <w:b/>
          <w:sz w:val="24"/>
          <w:szCs w:val="24"/>
        </w:rPr>
        <w:t>,</w:t>
      </w:r>
      <w:r w:rsidR="008D0CE5" w:rsidRPr="008D0CE5">
        <w:rPr>
          <w:rFonts w:ascii="Times New Roman" w:hAnsi="Times New Roman" w:cs="Times New Roman"/>
          <w:sz w:val="24"/>
          <w:szCs w:val="24"/>
        </w:rPr>
        <w:t xml:space="preserve"> </w:t>
      </w:r>
      <w:r w:rsidR="008D0CE5">
        <w:rPr>
          <w:rFonts w:ascii="Times New Roman" w:hAnsi="Times New Roman" w:cs="Times New Roman"/>
          <w:sz w:val="24"/>
          <w:szCs w:val="24"/>
        </w:rPr>
        <w:t xml:space="preserve">израсходовано </w:t>
      </w:r>
      <w:r w:rsidR="00106829">
        <w:rPr>
          <w:rFonts w:ascii="Times New Roman" w:hAnsi="Times New Roman" w:cs="Times New Roman"/>
          <w:b/>
          <w:sz w:val="24"/>
          <w:szCs w:val="24"/>
        </w:rPr>
        <w:t>5 731</w:t>
      </w:r>
      <w:r w:rsidR="008D0CE5" w:rsidRPr="008D0CE5"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 w:rsidR="008D0CE5" w:rsidRPr="008D0CE5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8D0CE5" w:rsidRPr="008D0CE5">
        <w:rPr>
          <w:rFonts w:ascii="Times New Roman" w:hAnsi="Times New Roman" w:cs="Times New Roman"/>
          <w:b/>
          <w:sz w:val="24"/>
          <w:szCs w:val="24"/>
        </w:rPr>
        <w:t>.</w:t>
      </w:r>
    </w:p>
    <w:p w:rsidR="00F17B91" w:rsidRDefault="00F17B91" w:rsidP="007E07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123 </w:t>
      </w:r>
      <w:r w:rsidRPr="00F17B91">
        <w:rPr>
          <w:rFonts w:ascii="Times New Roman" w:hAnsi="Times New Roman" w:cs="Times New Roman"/>
          <w:b/>
          <w:sz w:val="24"/>
          <w:szCs w:val="24"/>
        </w:rPr>
        <w:t xml:space="preserve">«Компенсационные выплаты» - 150,00 </w:t>
      </w:r>
      <w:proofErr w:type="spellStart"/>
      <w:r w:rsidRPr="00F17B91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E9727E">
        <w:rPr>
          <w:rFonts w:ascii="Times New Roman" w:hAnsi="Times New Roman" w:cs="Times New Roman"/>
          <w:b/>
          <w:sz w:val="24"/>
          <w:szCs w:val="24"/>
        </w:rPr>
        <w:t>,</w:t>
      </w:r>
      <w:r w:rsidR="00E9727E" w:rsidRPr="00E9727E">
        <w:rPr>
          <w:rFonts w:ascii="Times New Roman" w:hAnsi="Times New Roman" w:cs="Times New Roman"/>
          <w:sz w:val="24"/>
          <w:szCs w:val="24"/>
        </w:rPr>
        <w:t xml:space="preserve"> </w:t>
      </w:r>
      <w:r w:rsidR="00E9727E">
        <w:rPr>
          <w:rFonts w:ascii="Times New Roman" w:hAnsi="Times New Roman" w:cs="Times New Roman"/>
          <w:sz w:val="24"/>
          <w:szCs w:val="24"/>
        </w:rPr>
        <w:t>израсходовано</w:t>
      </w:r>
      <w:r w:rsidR="00E9727E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E9727E" w:rsidRPr="00E9727E">
        <w:rPr>
          <w:rFonts w:ascii="Times New Roman" w:hAnsi="Times New Roman" w:cs="Times New Roman"/>
          <w:b/>
          <w:sz w:val="24"/>
          <w:szCs w:val="24"/>
        </w:rPr>
        <w:t>150,</w:t>
      </w:r>
      <w:r w:rsidR="00E9727E" w:rsidRPr="00F17C8B">
        <w:rPr>
          <w:rFonts w:ascii="Times New Roman" w:hAnsi="Times New Roman" w:cs="Times New Roman"/>
          <w:b/>
          <w:sz w:val="24"/>
          <w:szCs w:val="24"/>
        </w:rPr>
        <w:t>00</w:t>
      </w:r>
      <w:r w:rsidR="00E9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27E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E9727E">
        <w:rPr>
          <w:rFonts w:ascii="Times New Roman" w:hAnsi="Times New Roman" w:cs="Times New Roman"/>
          <w:b/>
          <w:sz w:val="24"/>
          <w:szCs w:val="24"/>
        </w:rPr>
        <w:t>.</w:t>
      </w:r>
      <w:r w:rsidR="00E9727E">
        <w:rPr>
          <w:rFonts w:ascii="Times New Roman" w:hAnsi="Times New Roman" w:cs="Times New Roman"/>
          <w:sz w:val="24"/>
          <w:szCs w:val="24"/>
        </w:rPr>
        <w:t> </w:t>
      </w:r>
      <w:r w:rsidRPr="00F17B91">
        <w:rPr>
          <w:rFonts w:ascii="Times New Roman" w:hAnsi="Times New Roman" w:cs="Times New Roman"/>
          <w:sz w:val="24"/>
          <w:szCs w:val="24"/>
        </w:rPr>
        <w:t>Расходы</w:t>
      </w:r>
      <w:r>
        <w:rPr>
          <w:rFonts w:ascii="Times New Roman" w:hAnsi="Times New Roman" w:cs="Times New Roman"/>
          <w:sz w:val="24"/>
          <w:szCs w:val="24"/>
        </w:rPr>
        <w:t xml:space="preserve"> по взносам на обязательное страхование гражданско-правовой ответственности владельцев автотранспортных средств. </w:t>
      </w:r>
      <w:r w:rsidRPr="00F17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B91" w:rsidRDefault="00F17B91" w:rsidP="007E07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124 «</w:t>
      </w:r>
      <w:r w:rsidRPr="00475B17">
        <w:rPr>
          <w:rFonts w:ascii="Times New Roman" w:hAnsi="Times New Roman" w:cs="Times New Roman"/>
          <w:b/>
          <w:sz w:val="24"/>
          <w:szCs w:val="24"/>
        </w:rPr>
        <w:t>Отчисления на обязательное социальное медицинское страхование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742462">
        <w:rPr>
          <w:rFonts w:ascii="Times New Roman" w:hAnsi="Times New Roman" w:cs="Times New Roman"/>
          <w:b/>
          <w:sz w:val="24"/>
          <w:szCs w:val="24"/>
        </w:rPr>
        <w:t xml:space="preserve">       5</w:t>
      </w:r>
      <w:r w:rsidR="00C4315F">
        <w:rPr>
          <w:rFonts w:ascii="Times New Roman" w:hAnsi="Times New Roman" w:cs="Times New Roman"/>
          <w:b/>
          <w:sz w:val="24"/>
          <w:szCs w:val="24"/>
        </w:rPr>
        <w:t> </w:t>
      </w:r>
      <w:r w:rsidR="00247A2A">
        <w:rPr>
          <w:rFonts w:ascii="Times New Roman" w:hAnsi="Times New Roman" w:cs="Times New Roman"/>
          <w:b/>
          <w:sz w:val="24"/>
          <w:szCs w:val="24"/>
        </w:rPr>
        <w:t>270</w:t>
      </w:r>
      <w:r w:rsidR="00C4315F"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 w:rsidR="00C4315F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C431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315F">
        <w:rPr>
          <w:rFonts w:ascii="Times New Roman" w:hAnsi="Times New Roman" w:cs="Times New Roman"/>
          <w:sz w:val="24"/>
          <w:szCs w:val="24"/>
        </w:rPr>
        <w:t>израсходовано</w:t>
      </w:r>
      <w:r w:rsidR="00C4315F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9703E6">
        <w:rPr>
          <w:rFonts w:ascii="Times New Roman" w:hAnsi="Times New Roman" w:cs="Times New Roman"/>
          <w:b/>
          <w:sz w:val="24"/>
          <w:szCs w:val="24"/>
        </w:rPr>
        <w:t>3</w:t>
      </w:r>
      <w:r w:rsidR="00191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3E6">
        <w:rPr>
          <w:rFonts w:ascii="Times New Roman" w:hAnsi="Times New Roman" w:cs="Times New Roman"/>
          <w:b/>
          <w:sz w:val="24"/>
          <w:szCs w:val="24"/>
        </w:rPr>
        <w:t>661</w:t>
      </w:r>
      <w:r w:rsidR="00C4315F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C4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15F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C4315F">
        <w:rPr>
          <w:rFonts w:ascii="Times New Roman" w:hAnsi="Times New Roman" w:cs="Times New Roman"/>
          <w:b/>
          <w:sz w:val="24"/>
          <w:szCs w:val="24"/>
        </w:rPr>
        <w:t>.</w:t>
      </w:r>
    </w:p>
    <w:p w:rsidR="006B551F" w:rsidRDefault="007C3DCB" w:rsidP="000629D5">
      <w:pPr>
        <w:shd w:val="clear" w:color="auto" w:fill="FFFFFF"/>
        <w:spacing w:line="240" w:lineRule="auto"/>
        <w:ind w:left="11" w:right="40"/>
        <w:contextualSpacing/>
        <w:jc w:val="both"/>
        <w:rPr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141 </w:t>
      </w:r>
      <w:r w:rsidRPr="007C3DCB">
        <w:rPr>
          <w:rFonts w:ascii="Times New Roman" w:hAnsi="Times New Roman" w:cs="Times New Roman"/>
          <w:b/>
          <w:sz w:val="24"/>
          <w:szCs w:val="24"/>
        </w:rPr>
        <w:t>«Приобретение продуктов 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C4315F">
        <w:rPr>
          <w:rFonts w:ascii="Times New Roman" w:hAnsi="Times New Roman" w:cs="Times New Roman"/>
          <w:b/>
          <w:sz w:val="24"/>
          <w:szCs w:val="24"/>
        </w:rPr>
        <w:t>43 441</w:t>
      </w:r>
      <w:r w:rsidR="00056796">
        <w:rPr>
          <w:rFonts w:ascii="Times New Roman" w:hAnsi="Times New Roman" w:cs="Times New Roman"/>
          <w:b/>
          <w:sz w:val="24"/>
          <w:szCs w:val="24"/>
        </w:rPr>
        <w:t>,</w:t>
      </w:r>
      <w:r w:rsidR="00C4315F">
        <w:rPr>
          <w:rFonts w:ascii="Times New Roman" w:hAnsi="Times New Roman" w:cs="Times New Roman"/>
          <w:b/>
          <w:sz w:val="24"/>
          <w:szCs w:val="24"/>
        </w:rPr>
        <w:t>0</w:t>
      </w:r>
      <w:r w:rsidR="0005679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056796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C4315F">
        <w:rPr>
          <w:rFonts w:ascii="Times New Roman" w:hAnsi="Times New Roman" w:cs="Times New Roman"/>
          <w:b/>
          <w:sz w:val="24"/>
          <w:szCs w:val="24"/>
        </w:rPr>
        <w:t>,</w:t>
      </w:r>
      <w:r w:rsidR="00C4315F" w:rsidRPr="00C4315F">
        <w:rPr>
          <w:rFonts w:ascii="Times New Roman" w:hAnsi="Times New Roman" w:cs="Times New Roman"/>
          <w:sz w:val="24"/>
          <w:szCs w:val="24"/>
        </w:rPr>
        <w:t xml:space="preserve"> </w:t>
      </w:r>
      <w:r w:rsidR="00C4315F">
        <w:rPr>
          <w:rFonts w:ascii="Times New Roman" w:hAnsi="Times New Roman" w:cs="Times New Roman"/>
          <w:sz w:val="24"/>
          <w:szCs w:val="24"/>
        </w:rPr>
        <w:t>израсходовано</w:t>
      </w:r>
      <w:r w:rsidR="00BC02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036E">
        <w:rPr>
          <w:rFonts w:ascii="Times New Roman" w:hAnsi="Times New Roman" w:cs="Times New Roman"/>
          <w:b/>
          <w:sz w:val="24"/>
          <w:szCs w:val="24"/>
        </w:rPr>
        <w:t>31</w:t>
      </w:r>
      <w:r w:rsidR="00F16BEF">
        <w:rPr>
          <w:rFonts w:ascii="Times New Roman" w:hAnsi="Times New Roman" w:cs="Times New Roman"/>
          <w:b/>
          <w:sz w:val="24"/>
          <w:szCs w:val="24"/>
        </w:rPr>
        <w:t xml:space="preserve"> 400</w:t>
      </w:r>
      <w:r w:rsidR="00C4315F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C4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15F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C4315F">
        <w:rPr>
          <w:rFonts w:ascii="Times New Roman" w:hAnsi="Times New Roman" w:cs="Times New Roman"/>
          <w:b/>
          <w:sz w:val="24"/>
          <w:szCs w:val="24"/>
        </w:rPr>
        <w:t>.</w:t>
      </w:r>
      <w:r w:rsidR="00C4315F">
        <w:rPr>
          <w:rFonts w:ascii="Times New Roman" w:hAnsi="Times New Roman" w:cs="Times New Roman"/>
          <w:sz w:val="24"/>
          <w:szCs w:val="24"/>
        </w:rPr>
        <w:t xml:space="preserve"> </w:t>
      </w:r>
      <w:r w:rsidR="00A51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451" w:rsidRPr="00C37451">
        <w:rPr>
          <w:rFonts w:ascii="Times New Roman" w:hAnsi="Times New Roman" w:cs="Times New Roman"/>
          <w:sz w:val="24"/>
          <w:szCs w:val="24"/>
        </w:rPr>
        <w:t>При расчетах использовались</w:t>
      </w:r>
      <w:r w:rsidR="00C37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EA1" w:rsidRPr="00C37451">
        <w:rPr>
          <w:rFonts w:ascii="Times New Roman" w:hAnsi="Times New Roman" w:cs="Times New Roman"/>
          <w:sz w:val="24"/>
          <w:szCs w:val="24"/>
        </w:rPr>
        <w:t>норм</w:t>
      </w:r>
      <w:r w:rsidR="00C37451">
        <w:rPr>
          <w:rFonts w:ascii="Times New Roman" w:hAnsi="Times New Roman" w:cs="Times New Roman"/>
          <w:sz w:val="24"/>
          <w:szCs w:val="24"/>
        </w:rPr>
        <w:t>ы</w:t>
      </w:r>
      <w:r w:rsidR="00AD4EA1" w:rsidRPr="00C37451">
        <w:rPr>
          <w:rFonts w:ascii="Times New Roman" w:hAnsi="Times New Roman" w:cs="Times New Roman"/>
          <w:sz w:val="24"/>
          <w:szCs w:val="24"/>
        </w:rPr>
        <w:t xml:space="preserve"> питания правил </w:t>
      </w:r>
      <w:r w:rsidR="00AD4EA1" w:rsidRPr="00C37451">
        <w:rPr>
          <w:rFonts w:ascii="Times New Roman" w:hAnsi="Times New Roman" w:cs="Times New Roman"/>
          <w:noProof/>
          <w:sz w:val="24"/>
          <w:szCs w:val="24"/>
        </w:rPr>
        <w:t xml:space="preserve">«Об утверждении размеров, </w:t>
      </w:r>
      <w:r w:rsidR="006B551F" w:rsidRPr="00C37451">
        <w:rPr>
          <w:rFonts w:ascii="Times New Roman" w:hAnsi="Times New Roman" w:cs="Times New Roman"/>
          <w:noProof/>
          <w:sz w:val="24"/>
          <w:szCs w:val="24"/>
        </w:rPr>
        <w:t>источник</w:t>
      </w:r>
      <w:r w:rsidR="00AD4EA1" w:rsidRPr="00C37451">
        <w:rPr>
          <w:rFonts w:ascii="Times New Roman" w:hAnsi="Times New Roman" w:cs="Times New Roman"/>
          <w:noProof/>
          <w:sz w:val="24"/>
          <w:szCs w:val="24"/>
        </w:rPr>
        <w:t xml:space="preserve">ов, видов и Правил предоставления социальной помощи </w:t>
      </w:r>
      <w:r w:rsidR="006B551F" w:rsidRPr="00C37451">
        <w:rPr>
          <w:rFonts w:ascii="Times New Roman" w:hAnsi="Times New Roman" w:cs="Times New Roman"/>
          <w:noProof/>
          <w:sz w:val="24"/>
          <w:szCs w:val="24"/>
        </w:rPr>
        <w:t>гражданам</w:t>
      </w:r>
      <w:r w:rsidR="00AD4EA1" w:rsidRPr="00C37451">
        <w:rPr>
          <w:rFonts w:ascii="Times New Roman" w:hAnsi="Times New Roman" w:cs="Times New Roman"/>
          <w:noProof/>
          <w:sz w:val="24"/>
          <w:szCs w:val="24"/>
        </w:rPr>
        <w:t>, которым оказывается социальная помощь»</w:t>
      </w:r>
      <w:r w:rsidR="00C37451" w:rsidRPr="00C37451">
        <w:rPr>
          <w:rFonts w:ascii="Times New Roman" w:hAnsi="Times New Roman" w:cs="Times New Roman"/>
          <w:noProof/>
          <w:sz w:val="24"/>
          <w:szCs w:val="24"/>
        </w:rPr>
        <w:t>, утвержденные</w:t>
      </w:r>
      <w:r w:rsidR="006B551F" w:rsidRPr="00C37451">
        <w:rPr>
          <w:rFonts w:ascii="Times New Roman" w:hAnsi="Times New Roman" w:cs="Times New Roman"/>
          <w:noProof/>
          <w:sz w:val="24"/>
          <w:szCs w:val="24"/>
        </w:rPr>
        <w:t xml:space="preserve"> Постановлением Правительства РК от 12.03.2012г. №320. </w:t>
      </w:r>
    </w:p>
    <w:p w:rsidR="00E001C8" w:rsidRDefault="000629D5" w:rsidP="000629D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142 «</w:t>
      </w:r>
      <w:r w:rsidRPr="000629D5">
        <w:rPr>
          <w:rFonts w:ascii="Times New Roman" w:hAnsi="Times New Roman" w:cs="Times New Roman"/>
          <w:b/>
          <w:sz w:val="24"/>
          <w:szCs w:val="24"/>
        </w:rPr>
        <w:t>Приобретение лекарственных средств и прочих изделий медицинского назначения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B5098E">
        <w:rPr>
          <w:rFonts w:ascii="Times New Roman" w:hAnsi="Times New Roman" w:cs="Times New Roman"/>
          <w:b/>
          <w:sz w:val="24"/>
          <w:szCs w:val="24"/>
        </w:rPr>
        <w:t>865</w:t>
      </w:r>
      <w:r w:rsidR="00821DDF"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 w:rsidR="00821DDF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821D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1DDF">
        <w:rPr>
          <w:rFonts w:ascii="Times New Roman" w:hAnsi="Times New Roman" w:cs="Times New Roman"/>
          <w:sz w:val="24"/>
          <w:szCs w:val="24"/>
        </w:rPr>
        <w:t>израсходовано</w:t>
      </w:r>
      <w:r w:rsidR="00821DDF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B5098E">
        <w:rPr>
          <w:rFonts w:ascii="Times New Roman" w:hAnsi="Times New Roman" w:cs="Times New Roman"/>
          <w:b/>
          <w:sz w:val="24"/>
          <w:szCs w:val="24"/>
        </w:rPr>
        <w:t>625</w:t>
      </w:r>
      <w:r w:rsidR="00821DDF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821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DDF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821DDF">
        <w:rPr>
          <w:rFonts w:ascii="Times New Roman" w:hAnsi="Times New Roman" w:cs="Times New Roman"/>
          <w:b/>
          <w:sz w:val="24"/>
          <w:szCs w:val="24"/>
        </w:rPr>
        <w:t>.</w:t>
      </w:r>
    </w:p>
    <w:p w:rsidR="000629D5" w:rsidRDefault="000629D5" w:rsidP="000629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144 «</w:t>
      </w:r>
      <w:r w:rsidRPr="000629D5">
        <w:rPr>
          <w:rFonts w:ascii="Times New Roman" w:hAnsi="Times New Roman" w:cs="Times New Roman"/>
          <w:b/>
          <w:sz w:val="24"/>
          <w:szCs w:val="24"/>
        </w:rPr>
        <w:t>Приобретение топлива, горюче-смазочных материалов</w:t>
      </w:r>
      <w:r>
        <w:rPr>
          <w:rFonts w:ascii="Times New Roman" w:hAnsi="Times New Roman" w:cs="Times New Roman"/>
          <w:b/>
          <w:sz w:val="24"/>
          <w:szCs w:val="24"/>
        </w:rPr>
        <w:t>» - 1</w:t>
      </w:r>
      <w:r w:rsidR="0024490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244904">
        <w:rPr>
          <w:rFonts w:ascii="Times New Roman" w:hAnsi="Times New Roman" w:cs="Times New Roman"/>
          <w:b/>
          <w:sz w:val="24"/>
          <w:szCs w:val="24"/>
        </w:rPr>
        <w:t>119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244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904">
        <w:rPr>
          <w:rFonts w:ascii="Times New Roman" w:hAnsi="Times New Roman" w:cs="Times New Roman"/>
          <w:sz w:val="24"/>
          <w:szCs w:val="24"/>
        </w:rPr>
        <w:t>израсходовано</w:t>
      </w:r>
      <w:r w:rsidR="00244904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244904" w:rsidRPr="00244904">
        <w:rPr>
          <w:rFonts w:ascii="Times New Roman" w:hAnsi="Times New Roman" w:cs="Times New Roman"/>
          <w:b/>
          <w:sz w:val="24"/>
          <w:szCs w:val="24"/>
        </w:rPr>
        <w:t>1</w:t>
      </w:r>
      <w:r w:rsidR="00E9308F">
        <w:rPr>
          <w:rFonts w:ascii="Times New Roman" w:hAnsi="Times New Roman" w:cs="Times New Roman"/>
          <w:b/>
          <w:sz w:val="24"/>
          <w:szCs w:val="24"/>
        </w:rPr>
        <w:t>8</w:t>
      </w:r>
      <w:r w:rsidR="00244904" w:rsidRPr="00244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08F">
        <w:rPr>
          <w:rFonts w:ascii="Times New Roman" w:hAnsi="Times New Roman" w:cs="Times New Roman"/>
          <w:b/>
          <w:sz w:val="24"/>
          <w:szCs w:val="24"/>
        </w:rPr>
        <w:t>017</w:t>
      </w:r>
      <w:r w:rsidR="00244904" w:rsidRPr="00F17C8B">
        <w:rPr>
          <w:rFonts w:ascii="Times New Roman" w:hAnsi="Times New Roman" w:cs="Times New Roman"/>
          <w:b/>
          <w:sz w:val="24"/>
          <w:szCs w:val="24"/>
        </w:rPr>
        <w:t>,</w:t>
      </w:r>
      <w:r w:rsidR="00E9308F">
        <w:rPr>
          <w:rFonts w:ascii="Times New Roman" w:hAnsi="Times New Roman" w:cs="Times New Roman"/>
          <w:b/>
          <w:sz w:val="24"/>
          <w:szCs w:val="24"/>
        </w:rPr>
        <w:t>9</w:t>
      </w:r>
      <w:r w:rsidR="00244904" w:rsidRPr="00F17C8B">
        <w:rPr>
          <w:rFonts w:ascii="Times New Roman" w:hAnsi="Times New Roman" w:cs="Times New Roman"/>
          <w:b/>
          <w:sz w:val="24"/>
          <w:szCs w:val="24"/>
        </w:rPr>
        <w:t>0</w:t>
      </w:r>
      <w:r w:rsidR="0024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904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244904">
        <w:rPr>
          <w:rFonts w:ascii="Times New Roman" w:hAnsi="Times New Roman" w:cs="Times New Roman"/>
          <w:sz w:val="24"/>
          <w:szCs w:val="24"/>
        </w:rPr>
        <w:t xml:space="preserve"> </w:t>
      </w:r>
      <w:r w:rsidRPr="000629D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приобретение топлива, горюче-смазочных материалов для тра</w:t>
      </w:r>
      <w:r w:rsidR="00E246D6">
        <w:rPr>
          <w:rFonts w:ascii="Times New Roman" w:hAnsi="Times New Roman" w:cs="Times New Roman"/>
          <w:sz w:val="24"/>
          <w:szCs w:val="24"/>
        </w:rPr>
        <w:t>нспортных средств</w:t>
      </w:r>
      <w:r w:rsidR="00244904">
        <w:rPr>
          <w:rFonts w:ascii="Times New Roman" w:hAnsi="Times New Roman" w:cs="Times New Roman"/>
          <w:sz w:val="24"/>
          <w:szCs w:val="24"/>
        </w:rPr>
        <w:t>.</w:t>
      </w:r>
    </w:p>
    <w:p w:rsidR="00FC3877" w:rsidRDefault="00E246D6" w:rsidP="00DF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149 «Приобретение прочих запасов» - 2</w:t>
      </w:r>
      <w:r w:rsidR="00B366CC">
        <w:rPr>
          <w:rFonts w:ascii="Times New Roman" w:hAnsi="Times New Roman" w:cs="Times New Roman"/>
          <w:b/>
          <w:sz w:val="24"/>
          <w:szCs w:val="24"/>
        </w:rPr>
        <w:t>5 023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840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012">
        <w:rPr>
          <w:rFonts w:ascii="Times New Roman" w:hAnsi="Times New Roman" w:cs="Times New Roman"/>
          <w:sz w:val="24"/>
          <w:szCs w:val="24"/>
        </w:rPr>
        <w:t>израсходовано</w:t>
      </w:r>
      <w:r w:rsidR="00840012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B366CC">
        <w:rPr>
          <w:rFonts w:ascii="Times New Roman" w:hAnsi="Times New Roman" w:cs="Times New Roman"/>
          <w:b/>
          <w:sz w:val="24"/>
          <w:szCs w:val="24"/>
        </w:rPr>
        <w:t>23</w:t>
      </w:r>
      <w:r w:rsidR="00840012" w:rsidRPr="00F17C8B">
        <w:rPr>
          <w:rFonts w:ascii="Times New Roman" w:hAnsi="Times New Roman" w:cs="Times New Roman"/>
          <w:b/>
          <w:sz w:val="24"/>
          <w:szCs w:val="24"/>
        </w:rPr>
        <w:t> </w:t>
      </w:r>
      <w:r w:rsidR="00B366CC">
        <w:rPr>
          <w:rFonts w:ascii="Times New Roman" w:hAnsi="Times New Roman" w:cs="Times New Roman"/>
          <w:b/>
          <w:sz w:val="24"/>
          <w:szCs w:val="24"/>
        </w:rPr>
        <w:t>743</w:t>
      </w:r>
      <w:r w:rsidR="00840012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84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12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7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5F8" w:rsidRPr="003D35F8">
        <w:rPr>
          <w:rFonts w:ascii="Times New Roman" w:hAnsi="Times New Roman" w:cs="Times New Roman"/>
          <w:sz w:val="24"/>
          <w:szCs w:val="24"/>
        </w:rPr>
        <w:t>из них</w:t>
      </w:r>
      <w:r w:rsidR="00D97497">
        <w:rPr>
          <w:rFonts w:ascii="Times New Roman" w:hAnsi="Times New Roman" w:cs="Times New Roman"/>
          <w:sz w:val="24"/>
          <w:szCs w:val="24"/>
        </w:rPr>
        <w:t xml:space="preserve">: приобретение дезинфицирующих средств – 428,40 </w:t>
      </w:r>
      <w:proofErr w:type="spellStart"/>
      <w:r w:rsidR="00D97497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D97497">
        <w:rPr>
          <w:rFonts w:ascii="Times New Roman" w:hAnsi="Times New Roman" w:cs="Times New Roman"/>
          <w:sz w:val="24"/>
          <w:szCs w:val="24"/>
        </w:rPr>
        <w:t>;</w:t>
      </w:r>
      <w:r w:rsidR="00DF555B">
        <w:rPr>
          <w:rFonts w:ascii="Times New Roman" w:hAnsi="Times New Roman" w:cs="Times New Roman"/>
          <w:sz w:val="24"/>
          <w:szCs w:val="24"/>
        </w:rPr>
        <w:t xml:space="preserve"> </w:t>
      </w:r>
      <w:r w:rsidR="00D97497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DF555B">
        <w:rPr>
          <w:rFonts w:ascii="Times New Roman" w:hAnsi="Times New Roman" w:cs="Times New Roman"/>
          <w:sz w:val="24"/>
          <w:szCs w:val="24"/>
        </w:rPr>
        <w:t>моющих и чистящих средств, средств и предметов личной гигиены</w:t>
      </w:r>
      <w:r w:rsidR="00D97497">
        <w:rPr>
          <w:rFonts w:ascii="Times New Roman" w:hAnsi="Times New Roman" w:cs="Times New Roman"/>
          <w:sz w:val="24"/>
          <w:szCs w:val="24"/>
        </w:rPr>
        <w:t xml:space="preserve"> – 3 901,9 </w:t>
      </w:r>
      <w:proofErr w:type="spellStart"/>
      <w:r w:rsidR="00D97497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D97497">
        <w:rPr>
          <w:rFonts w:ascii="Times New Roman" w:hAnsi="Times New Roman" w:cs="Times New Roman"/>
          <w:sz w:val="24"/>
          <w:szCs w:val="24"/>
        </w:rPr>
        <w:t xml:space="preserve">; </w:t>
      </w:r>
      <w:r w:rsidR="00DF555B">
        <w:rPr>
          <w:rFonts w:ascii="Times New Roman" w:hAnsi="Times New Roman" w:cs="Times New Roman"/>
          <w:sz w:val="24"/>
          <w:szCs w:val="24"/>
        </w:rPr>
        <w:t xml:space="preserve"> </w:t>
      </w:r>
      <w:r w:rsidR="00D97497">
        <w:rPr>
          <w:rFonts w:ascii="Times New Roman" w:hAnsi="Times New Roman" w:cs="Times New Roman"/>
          <w:sz w:val="24"/>
          <w:szCs w:val="24"/>
        </w:rPr>
        <w:t xml:space="preserve">приобретение хозяйственных, строительных и сантехнических товаров – </w:t>
      </w:r>
      <w:r w:rsidR="00575C84">
        <w:rPr>
          <w:rFonts w:ascii="Times New Roman" w:hAnsi="Times New Roman" w:cs="Times New Roman"/>
          <w:sz w:val="24"/>
          <w:szCs w:val="24"/>
        </w:rPr>
        <w:t>4 10</w:t>
      </w:r>
      <w:r w:rsidR="004C7A83">
        <w:rPr>
          <w:rFonts w:ascii="Times New Roman" w:hAnsi="Times New Roman" w:cs="Times New Roman"/>
          <w:sz w:val="24"/>
          <w:szCs w:val="24"/>
        </w:rPr>
        <w:t>3</w:t>
      </w:r>
      <w:r w:rsidR="00575C84">
        <w:rPr>
          <w:rFonts w:ascii="Times New Roman" w:hAnsi="Times New Roman" w:cs="Times New Roman"/>
          <w:sz w:val="24"/>
          <w:szCs w:val="24"/>
        </w:rPr>
        <w:t>,</w:t>
      </w:r>
      <w:r w:rsidR="004C7A83">
        <w:rPr>
          <w:rFonts w:ascii="Times New Roman" w:hAnsi="Times New Roman" w:cs="Times New Roman"/>
          <w:sz w:val="24"/>
          <w:szCs w:val="24"/>
        </w:rPr>
        <w:t>7</w:t>
      </w:r>
      <w:r w:rsidR="00575C84">
        <w:rPr>
          <w:rFonts w:ascii="Times New Roman" w:hAnsi="Times New Roman" w:cs="Times New Roman"/>
          <w:sz w:val="24"/>
          <w:szCs w:val="24"/>
        </w:rPr>
        <w:t>9</w:t>
      </w:r>
      <w:r w:rsidR="00D97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497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D97497">
        <w:rPr>
          <w:rFonts w:ascii="Times New Roman" w:hAnsi="Times New Roman" w:cs="Times New Roman"/>
          <w:sz w:val="24"/>
          <w:szCs w:val="24"/>
        </w:rPr>
        <w:t xml:space="preserve">; приобретение запасных частей для транспортных средств – </w:t>
      </w:r>
      <w:r w:rsidR="00AD690A">
        <w:rPr>
          <w:rFonts w:ascii="Times New Roman" w:hAnsi="Times New Roman" w:cs="Times New Roman"/>
          <w:sz w:val="24"/>
          <w:szCs w:val="24"/>
        </w:rPr>
        <w:t>409,51</w:t>
      </w:r>
      <w:r w:rsidR="00D97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497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D97497">
        <w:rPr>
          <w:rFonts w:ascii="Times New Roman" w:hAnsi="Times New Roman" w:cs="Times New Roman"/>
          <w:sz w:val="24"/>
          <w:szCs w:val="24"/>
        </w:rPr>
        <w:t xml:space="preserve">; приобретение обмундирования – </w:t>
      </w:r>
      <w:r w:rsidR="00B8209F">
        <w:rPr>
          <w:rFonts w:ascii="Times New Roman" w:hAnsi="Times New Roman" w:cs="Times New Roman"/>
          <w:sz w:val="24"/>
          <w:szCs w:val="24"/>
        </w:rPr>
        <w:t>13 856,10</w:t>
      </w:r>
      <w:r w:rsidR="00D97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497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D97497">
        <w:rPr>
          <w:rFonts w:ascii="Times New Roman" w:hAnsi="Times New Roman" w:cs="Times New Roman"/>
          <w:sz w:val="24"/>
          <w:szCs w:val="24"/>
        </w:rPr>
        <w:t xml:space="preserve">; приобретение канцелярских товаров – </w:t>
      </w:r>
      <w:r w:rsidR="00AD690A">
        <w:rPr>
          <w:rFonts w:ascii="Times New Roman" w:hAnsi="Times New Roman" w:cs="Times New Roman"/>
          <w:sz w:val="24"/>
          <w:szCs w:val="24"/>
        </w:rPr>
        <w:t>947,20</w:t>
      </w:r>
      <w:r w:rsidR="00D97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497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D97497">
        <w:rPr>
          <w:rFonts w:ascii="Times New Roman" w:hAnsi="Times New Roman" w:cs="Times New Roman"/>
          <w:sz w:val="24"/>
          <w:szCs w:val="24"/>
        </w:rPr>
        <w:t xml:space="preserve">; подписка на периодические печатные издания на 2 полугодие 2021г. – 96,10 </w:t>
      </w:r>
      <w:proofErr w:type="spellStart"/>
      <w:r w:rsidR="00D97497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D974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2158" w:rsidRDefault="005F6430" w:rsidP="00DF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151 «Оплата коммунальных услуг» - 3 </w:t>
      </w:r>
      <w:r w:rsidR="008964DE">
        <w:rPr>
          <w:rFonts w:ascii="Times New Roman" w:hAnsi="Times New Roman" w:cs="Times New Roman"/>
          <w:b/>
          <w:sz w:val="24"/>
          <w:szCs w:val="24"/>
        </w:rPr>
        <w:t>6</w:t>
      </w:r>
      <w:r w:rsidR="00366AEF">
        <w:rPr>
          <w:rFonts w:ascii="Times New Roman" w:hAnsi="Times New Roman" w:cs="Times New Roman"/>
          <w:b/>
          <w:sz w:val="24"/>
          <w:szCs w:val="24"/>
        </w:rPr>
        <w:t>91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66AEF">
        <w:rPr>
          <w:rFonts w:ascii="Times New Roman" w:hAnsi="Times New Roman" w:cs="Times New Roman"/>
          <w:b/>
          <w:sz w:val="24"/>
          <w:szCs w:val="24"/>
        </w:rPr>
        <w:t>3</w:t>
      </w:r>
      <w:r w:rsidR="008964DE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8964DE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8964DE">
        <w:rPr>
          <w:rFonts w:ascii="Times New Roman" w:hAnsi="Times New Roman" w:cs="Times New Roman"/>
          <w:b/>
          <w:sz w:val="24"/>
          <w:szCs w:val="24"/>
        </w:rPr>
        <w:t>,</w:t>
      </w:r>
      <w:r w:rsidR="008964DE" w:rsidRPr="008964DE">
        <w:rPr>
          <w:rFonts w:ascii="Times New Roman" w:hAnsi="Times New Roman" w:cs="Times New Roman"/>
          <w:sz w:val="24"/>
          <w:szCs w:val="24"/>
        </w:rPr>
        <w:t xml:space="preserve"> </w:t>
      </w:r>
      <w:r w:rsidR="008964DE">
        <w:rPr>
          <w:rFonts w:ascii="Times New Roman" w:hAnsi="Times New Roman" w:cs="Times New Roman"/>
          <w:sz w:val="24"/>
          <w:szCs w:val="24"/>
        </w:rPr>
        <w:t>израсходовано</w:t>
      </w:r>
      <w:r w:rsidR="008964DE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7044A4">
        <w:rPr>
          <w:rFonts w:ascii="Times New Roman" w:hAnsi="Times New Roman" w:cs="Times New Roman"/>
          <w:b/>
          <w:sz w:val="24"/>
          <w:szCs w:val="24"/>
        </w:rPr>
        <w:t>2 9</w:t>
      </w:r>
      <w:r w:rsidR="00366AEF">
        <w:rPr>
          <w:rFonts w:ascii="Times New Roman" w:hAnsi="Times New Roman" w:cs="Times New Roman"/>
          <w:b/>
          <w:sz w:val="24"/>
          <w:szCs w:val="24"/>
        </w:rPr>
        <w:t>66</w:t>
      </w:r>
      <w:r w:rsidR="008964DE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896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4DE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8964DE">
        <w:rPr>
          <w:rFonts w:ascii="Times New Roman" w:hAnsi="Times New Roman" w:cs="Times New Roman"/>
          <w:b/>
          <w:sz w:val="24"/>
          <w:szCs w:val="24"/>
        </w:rPr>
        <w:t>.</w:t>
      </w:r>
      <w:r w:rsidR="00896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B2158">
        <w:rPr>
          <w:rFonts w:ascii="Times New Roman" w:hAnsi="Times New Roman" w:cs="Times New Roman"/>
          <w:sz w:val="24"/>
          <w:szCs w:val="24"/>
        </w:rPr>
        <w:t>за электроэнергию.</w:t>
      </w:r>
    </w:p>
    <w:p w:rsidR="005F6430" w:rsidRDefault="00CB2158" w:rsidP="00DF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152 «Оплата услуг связи» - </w:t>
      </w:r>
      <w:r w:rsidR="00340FCB">
        <w:rPr>
          <w:rFonts w:ascii="Times New Roman" w:hAnsi="Times New Roman" w:cs="Times New Roman"/>
          <w:b/>
          <w:sz w:val="24"/>
          <w:szCs w:val="24"/>
        </w:rPr>
        <w:t>998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40FCB">
        <w:rPr>
          <w:rFonts w:ascii="Times New Roman" w:hAnsi="Times New Roman" w:cs="Times New Roman"/>
          <w:b/>
          <w:sz w:val="24"/>
          <w:szCs w:val="24"/>
        </w:rPr>
        <w:t>3</w:t>
      </w:r>
      <w:r w:rsidR="006F31C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6F31C6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6F31C6">
        <w:rPr>
          <w:rFonts w:ascii="Times New Roman" w:hAnsi="Times New Roman" w:cs="Times New Roman"/>
          <w:b/>
          <w:sz w:val="24"/>
          <w:szCs w:val="24"/>
        </w:rPr>
        <w:t>,</w:t>
      </w:r>
      <w:r w:rsidR="006F31C6" w:rsidRPr="006F31C6">
        <w:rPr>
          <w:rFonts w:ascii="Times New Roman" w:hAnsi="Times New Roman" w:cs="Times New Roman"/>
          <w:sz w:val="24"/>
          <w:szCs w:val="24"/>
        </w:rPr>
        <w:t xml:space="preserve"> </w:t>
      </w:r>
      <w:r w:rsidR="006F31C6">
        <w:rPr>
          <w:rFonts w:ascii="Times New Roman" w:hAnsi="Times New Roman" w:cs="Times New Roman"/>
          <w:sz w:val="24"/>
          <w:szCs w:val="24"/>
        </w:rPr>
        <w:t>израсходовано</w:t>
      </w:r>
      <w:r w:rsidR="006F31C6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7044A4">
        <w:rPr>
          <w:rFonts w:ascii="Times New Roman" w:hAnsi="Times New Roman" w:cs="Times New Roman"/>
          <w:b/>
          <w:sz w:val="24"/>
          <w:szCs w:val="24"/>
        </w:rPr>
        <w:t>747</w:t>
      </w:r>
      <w:r w:rsidR="006F31C6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6F3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1C6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6F31C6">
        <w:rPr>
          <w:rFonts w:ascii="Times New Roman" w:hAnsi="Times New Roman" w:cs="Times New Roman"/>
          <w:b/>
          <w:sz w:val="24"/>
          <w:szCs w:val="24"/>
        </w:rPr>
        <w:t>.</w:t>
      </w:r>
      <w:r w:rsidR="006F3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15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асходы за услуги доступа к сети интернет, телефонная связь.</w:t>
      </w:r>
    </w:p>
    <w:p w:rsidR="00CB2158" w:rsidRPr="00F47986" w:rsidRDefault="00CB2158" w:rsidP="00DF55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153 «Оплата транспортных услуг» -</w:t>
      </w:r>
      <w:r w:rsidR="005F5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299">
        <w:rPr>
          <w:rFonts w:ascii="Times New Roman" w:hAnsi="Times New Roman" w:cs="Times New Roman"/>
          <w:b/>
          <w:sz w:val="24"/>
          <w:szCs w:val="24"/>
        </w:rPr>
        <w:t xml:space="preserve">360,60 </w:t>
      </w:r>
      <w:proofErr w:type="spellStart"/>
      <w:r w:rsidR="00787299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787299">
        <w:rPr>
          <w:rFonts w:ascii="Times New Roman" w:hAnsi="Times New Roman" w:cs="Times New Roman"/>
          <w:b/>
          <w:sz w:val="24"/>
          <w:szCs w:val="24"/>
        </w:rPr>
        <w:t>,</w:t>
      </w:r>
      <w:r w:rsidR="00787299">
        <w:rPr>
          <w:rFonts w:ascii="Times New Roman" w:hAnsi="Times New Roman" w:cs="Times New Roman"/>
          <w:sz w:val="24"/>
          <w:szCs w:val="24"/>
        </w:rPr>
        <w:t xml:space="preserve"> </w:t>
      </w:r>
      <w:r w:rsidR="005F5B1D">
        <w:rPr>
          <w:rFonts w:ascii="Times New Roman" w:hAnsi="Times New Roman" w:cs="Times New Roman"/>
          <w:sz w:val="24"/>
          <w:szCs w:val="24"/>
        </w:rPr>
        <w:t>израсходовано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CB6">
        <w:rPr>
          <w:rFonts w:ascii="Times New Roman" w:hAnsi="Times New Roman" w:cs="Times New Roman"/>
          <w:b/>
          <w:sz w:val="24"/>
          <w:szCs w:val="24"/>
        </w:rPr>
        <w:t>360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436CB6">
        <w:rPr>
          <w:rFonts w:ascii="Times New Roman" w:hAnsi="Times New Roman" w:cs="Times New Roman"/>
          <w:b/>
          <w:sz w:val="24"/>
          <w:szCs w:val="24"/>
        </w:rPr>
        <w:t>0</w:t>
      </w:r>
      <w:r w:rsidR="00F4798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F47986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F479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36CB6">
        <w:rPr>
          <w:rFonts w:ascii="Times New Roman" w:hAnsi="Times New Roman" w:cs="Times New Roman"/>
          <w:sz w:val="24"/>
          <w:szCs w:val="24"/>
        </w:rPr>
        <w:t xml:space="preserve">из них: </w:t>
      </w:r>
      <w:r w:rsidR="00111D72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90CA5">
        <w:rPr>
          <w:rFonts w:ascii="Times New Roman" w:hAnsi="Times New Roman" w:cs="Times New Roman"/>
          <w:sz w:val="24"/>
          <w:szCs w:val="24"/>
        </w:rPr>
        <w:t xml:space="preserve">по аренде автокрана – 65,00 </w:t>
      </w:r>
      <w:proofErr w:type="spellStart"/>
      <w:r w:rsidR="00E90CA5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90CA5">
        <w:rPr>
          <w:rFonts w:ascii="Times New Roman" w:hAnsi="Times New Roman" w:cs="Times New Roman"/>
          <w:sz w:val="24"/>
          <w:szCs w:val="24"/>
        </w:rPr>
        <w:t xml:space="preserve">; услуги по аренде автомашины-манипулятора – 195,00 </w:t>
      </w:r>
      <w:proofErr w:type="spellStart"/>
      <w:r w:rsidR="00E90CA5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90CA5">
        <w:rPr>
          <w:rFonts w:ascii="Times New Roman" w:hAnsi="Times New Roman" w:cs="Times New Roman"/>
          <w:sz w:val="24"/>
          <w:szCs w:val="24"/>
        </w:rPr>
        <w:t xml:space="preserve">; услуги по доставке учебников и УМК – 100,00 </w:t>
      </w:r>
      <w:proofErr w:type="spellStart"/>
      <w:r w:rsidR="00E90CA5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90CA5">
        <w:rPr>
          <w:rFonts w:ascii="Times New Roman" w:hAnsi="Times New Roman" w:cs="Times New Roman"/>
          <w:sz w:val="24"/>
          <w:szCs w:val="24"/>
        </w:rPr>
        <w:t>.</w:t>
      </w:r>
    </w:p>
    <w:p w:rsidR="00CB2158" w:rsidRDefault="00CB2158" w:rsidP="00DF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159 «Оплата прочих услуг </w:t>
      </w:r>
      <w:r w:rsidR="00742462">
        <w:rPr>
          <w:rFonts w:ascii="Times New Roman" w:hAnsi="Times New Roman" w:cs="Times New Roman"/>
          <w:b/>
          <w:sz w:val="24"/>
          <w:szCs w:val="24"/>
        </w:rPr>
        <w:t xml:space="preserve">и работ» - </w:t>
      </w:r>
      <w:r w:rsidR="00334429">
        <w:rPr>
          <w:rFonts w:ascii="Times New Roman" w:hAnsi="Times New Roman" w:cs="Times New Roman"/>
          <w:b/>
          <w:sz w:val="24"/>
          <w:szCs w:val="24"/>
        </w:rPr>
        <w:t>13 480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6325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541C2">
        <w:rPr>
          <w:rFonts w:ascii="Times New Roman" w:hAnsi="Times New Roman" w:cs="Times New Roman"/>
          <w:sz w:val="24"/>
          <w:szCs w:val="24"/>
        </w:rPr>
        <w:t>израсходовано</w:t>
      </w:r>
      <w:r w:rsidR="009541C2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334429">
        <w:rPr>
          <w:rFonts w:ascii="Times New Roman" w:hAnsi="Times New Roman" w:cs="Times New Roman"/>
          <w:b/>
          <w:sz w:val="24"/>
          <w:szCs w:val="24"/>
        </w:rPr>
        <w:t>11</w:t>
      </w:r>
      <w:r w:rsidR="009541C2" w:rsidRPr="00F17C8B">
        <w:rPr>
          <w:rFonts w:ascii="Times New Roman" w:hAnsi="Times New Roman" w:cs="Times New Roman"/>
          <w:b/>
          <w:sz w:val="24"/>
          <w:szCs w:val="24"/>
        </w:rPr>
        <w:t> </w:t>
      </w:r>
      <w:r w:rsidR="00340FCB">
        <w:rPr>
          <w:rFonts w:ascii="Times New Roman" w:hAnsi="Times New Roman" w:cs="Times New Roman"/>
          <w:b/>
          <w:sz w:val="24"/>
          <w:szCs w:val="24"/>
        </w:rPr>
        <w:t>32</w:t>
      </w:r>
      <w:r w:rsidR="00334429">
        <w:rPr>
          <w:rFonts w:ascii="Times New Roman" w:hAnsi="Times New Roman" w:cs="Times New Roman"/>
          <w:b/>
          <w:sz w:val="24"/>
          <w:szCs w:val="24"/>
        </w:rPr>
        <w:t>0</w:t>
      </w:r>
      <w:r w:rsidR="009541C2" w:rsidRPr="00F17C8B">
        <w:rPr>
          <w:rFonts w:ascii="Times New Roman" w:hAnsi="Times New Roman" w:cs="Times New Roman"/>
          <w:b/>
          <w:sz w:val="24"/>
          <w:szCs w:val="24"/>
        </w:rPr>
        <w:t>,</w:t>
      </w:r>
      <w:r w:rsidR="00334429">
        <w:rPr>
          <w:rFonts w:ascii="Times New Roman" w:hAnsi="Times New Roman" w:cs="Times New Roman"/>
          <w:b/>
          <w:sz w:val="24"/>
          <w:szCs w:val="24"/>
        </w:rPr>
        <w:t>8</w:t>
      </w:r>
      <w:r w:rsidR="009541C2" w:rsidRPr="00F17C8B">
        <w:rPr>
          <w:rFonts w:ascii="Times New Roman" w:hAnsi="Times New Roman" w:cs="Times New Roman"/>
          <w:b/>
          <w:sz w:val="24"/>
          <w:szCs w:val="24"/>
        </w:rPr>
        <w:t>0</w:t>
      </w:r>
      <w:r w:rsidR="00954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1C2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7E082F">
        <w:rPr>
          <w:rFonts w:ascii="Times New Roman" w:hAnsi="Times New Roman" w:cs="Times New Roman"/>
          <w:b/>
          <w:sz w:val="24"/>
          <w:szCs w:val="24"/>
        </w:rPr>
        <w:t>,</w:t>
      </w:r>
      <w:r w:rsidR="009541C2">
        <w:rPr>
          <w:rFonts w:ascii="Times New Roman" w:hAnsi="Times New Roman" w:cs="Times New Roman"/>
          <w:sz w:val="24"/>
          <w:szCs w:val="24"/>
        </w:rPr>
        <w:t xml:space="preserve"> </w:t>
      </w:r>
      <w:r w:rsidR="006325CD" w:rsidRPr="006325CD">
        <w:rPr>
          <w:rFonts w:ascii="Times New Roman" w:hAnsi="Times New Roman" w:cs="Times New Roman"/>
          <w:sz w:val="24"/>
          <w:szCs w:val="24"/>
        </w:rPr>
        <w:t>из</w:t>
      </w:r>
      <w:r w:rsidR="007E082F">
        <w:rPr>
          <w:rFonts w:ascii="Times New Roman" w:hAnsi="Times New Roman" w:cs="Times New Roman"/>
          <w:sz w:val="24"/>
          <w:szCs w:val="24"/>
        </w:rPr>
        <w:t xml:space="preserve"> них</w:t>
      </w:r>
      <w:r w:rsidR="006325CD">
        <w:rPr>
          <w:rFonts w:ascii="Times New Roman" w:hAnsi="Times New Roman" w:cs="Times New Roman"/>
          <w:sz w:val="24"/>
          <w:szCs w:val="24"/>
        </w:rPr>
        <w:t xml:space="preserve">: услуги по проведению профилактической дератизации и дезинсекции – </w:t>
      </w:r>
      <w:r w:rsidR="00304FF8">
        <w:rPr>
          <w:rFonts w:ascii="Times New Roman" w:hAnsi="Times New Roman" w:cs="Times New Roman"/>
          <w:sz w:val="24"/>
          <w:szCs w:val="24"/>
        </w:rPr>
        <w:t>211</w:t>
      </w:r>
      <w:r w:rsidR="002276C8">
        <w:rPr>
          <w:rFonts w:ascii="Times New Roman" w:hAnsi="Times New Roman" w:cs="Times New Roman"/>
          <w:sz w:val="24"/>
          <w:szCs w:val="24"/>
        </w:rPr>
        <w:t>,</w:t>
      </w:r>
      <w:r w:rsidR="00304FF8">
        <w:rPr>
          <w:rFonts w:ascii="Times New Roman" w:hAnsi="Times New Roman" w:cs="Times New Roman"/>
          <w:sz w:val="24"/>
          <w:szCs w:val="24"/>
        </w:rPr>
        <w:t>86</w:t>
      </w:r>
      <w:r w:rsidR="00632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CD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6325CD">
        <w:rPr>
          <w:rFonts w:ascii="Times New Roman" w:hAnsi="Times New Roman" w:cs="Times New Roman"/>
          <w:sz w:val="24"/>
          <w:szCs w:val="24"/>
        </w:rPr>
        <w:t xml:space="preserve">; сопровождение программного обеспечения – </w:t>
      </w:r>
      <w:r w:rsidR="00944C7E">
        <w:rPr>
          <w:rFonts w:ascii="Times New Roman" w:hAnsi="Times New Roman" w:cs="Times New Roman"/>
          <w:sz w:val="24"/>
          <w:szCs w:val="24"/>
        </w:rPr>
        <w:t>345</w:t>
      </w:r>
      <w:r w:rsidR="00507596">
        <w:rPr>
          <w:rFonts w:ascii="Times New Roman" w:hAnsi="Times New Roman" w:cs="Times New Roman"/>
          <w:sz w:val="24"/>
          <w:szCs w:val="24"/>
        </w:rPr>
        <w:t>,</w:t>
      </w:r>
      <w:r w:rsidR="007E082F">
        <w:rPr>
          <w:rFonts w:ascii="Times New Roman" w:hAnsi="Times New Roman" w:cs="Times New Roman"/>
          <w:sz w:val="24"/>
          <w:szCs w:val="24"/>
        </w:rPr>
        <w:t>00</w:t>
      </w:r>
      <w:r w:rsidR="00632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CD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6325CD">
        <w:rPr>
          <w:rFonts w:ascii="Times New Roman" w:hAnsi="Times New Roman" w:cs="Times New Roman"/>
          <w:sz w:val="24"/>
          <w:szCs w:val="24"/>
        </w:rPr>
        <w:t xml:space="preserve">; медицинский осмотр сотрудников – </w:t>
      </w:r>
      <w:r w:rsidR="00523A5E">
        <w:rPr>
          <w:rFonts w:ascii="Times New Roman" w:hAnsi="Times New Roman" w:cs="Times New Roman"/>
          <w:sz w:val="24"/>
          <w:szCs w:val="24"/>
        </w:rPr>
        <w:t>1 </w:t>
      </w:r>
      <w:r w:rsidR="0021703C">
        <w:rPr>
          <w:rFonts w:ascii="Times New Roman" w:hAnsi="Times New Roman" w:cs="Times New Roman"/>
          <w:sz w:val="24"/>
          <w:szCs w:val="24"/>
        </w:rPr>
        <w:t>306</w:t>
      </w:r>
      <w:r w:rsidR="00523A5E">
        <w:rPr>
          <w:rFonts w:ascii="Times New Roman" w:hAnsi="Times New Roman" w:cs="Times New Roman"/>
          <w:sz w:val="24"/>
          <w:szCs w:val="24"/>
        </w:rPr>
        <w:t>,</w:t>
      </w:r>
      <w:r w:rsidR="0021703C">
        <w:rPr>
          <w:rFonts w:ascii="Times New Roman" w:hAnsi="Times New Roman" w:cs="Times New Roman"/>
          <w:sz w:val="24"/>
          <w:szCs w:val="24"/>
        </w:rPr>
        <w:t>95</w:t>
      </w:r>
      <w:r w:rsidR="00523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CD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6325CD">
        <w:rPr>
          <w:rFonts w:ascii="Times New Roman" w:hAnsi="Times New Roman" w:cs="Times New Roman"/>
          <w:sz w:val="24"/>
          <w:szCs w:val="24"/>
        </w:rPr>
        <w:t xml:space="preserve">; </w:t>
      </w:r>
      <w:r w:rsidR="00EA5D70">
        <w:rPr>
          <w:rFonts w:ascii="Times New Roman" w:hAnsi="Times New Roman" w:cs="Times New Roman"/>
          <w:sz w:val="24"/>
          <w:szCs w:val="24"/>
        </w:rPr>
        <w:t xml:space="preserve">разработка отчетов в области экологии – </w:t>
      </w:r>
      <w:r w:rsidR="00017959">
        <w:rPr>
          <w:rFonts w:ascii="Times New Roman" w:hAnsi="Times New Roman" w:cs="Times New Roman"/>
          <w:sz w:val="24"/>
          <w:szCs w:val="24"/>
        </w:rPr>
        <w:t>100</w:t>
      </w:r>
      <w:r w:rsidR="00EA5D70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EA5D70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A5D70">
        <w:rPr>
          <w:rFonts w:ascii="Times New Roman" w:hAnsi="Times New Roman" w:cs="Times New Roman"/>
          <w:sz w:val="24"/>
          <w:szCs w:val="24"/>
        </w:rPr>
        <w:t xml:space="preserve">; составление </w:t>
      </w:r>
      <w:r w:rsidR="00BA3383">
        <w:rPr>
          <w:rFonts w:ascii="Times New Roman" w:hAnsi="Times New Roman" w:cs="Times New Roman"/>
          <w:sz w:val="24"/>
          <w:szCs w:val="24"/>
        </w:rPr>
        <w:t>проектно-</w:t>
      </w:r>
      <w:r w:rsidR="00EA5D70">
        <w:rPr>
          <w:rFonts w:ascii="Times New Roman" w:hAnsi="Times New Roman" w:cs="Times New Roman"/>
          <w:sz w:val="24"/>
          <w:szCs w:val="24"/>
        </w:rPr>
        <w:t>сметной документации –</w:t>
      </w:r>
      <w:r w:rsidR="00712215">
        <w:rPr>
          <w:rFonts w:ascii="Times New Roman" w:hAnsi="Times New Roman" w:cs="Times New Roman"/>
          <w:sz w:val="24"/>
          <w:szCs w:val="24"/>
        </w:rPr>
        <w:t xml:space="preserve"> </w:t>
      </w:r>
      <w:r w:rsidR="00BA3383">
        <w:rPr>
          <w:rFonts w:ascii="Times New Roman" w:hAnsi="Times New Roman" w:cs="Times New Roman"/>
          <w:sz w:val="24"/>
          <w:szCs w:val="24"/>
        </w:rPr>
        <w:t>708</w:t>
      </w:r>
      <w:r w:rsidR="00EA5D70">
        <w:rPr>
          <w:rFonts w:ascii="Times New Roman" w:hAnsi="Times New Roman" w:cs="Times New Roman"/>
          <w:sz w:val="24"/>
          <w:szCs w:val="24"/>
        </w:rPr>
        <w:t>,</w:t>
      </w:r>
      <w:r w:rsidR="00BA3383">
        <w:rPr>
          <w:rFonts w:ascii="Times New Roman" w:hAnsi="Times New Roman" w:cs="Times New Roman"/>
          <w:sz w:val="24"/>
          <w:szCs w:val="24"/>
        </w:rPr>
        <w:t>2</w:t>
      </w:r>
      <w:r w:rsidR="00EA5D70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EA5D70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A5D70">
        <w:rPr>
          <w:rFonts w:ascii="Times New Roman" w:hAnsi="Times New Roman" w:cs="Times New Roman"/>
          <w:sz w:val="24"/>
          <w:szCs w:val="24"/>
        </w:rPr>
        <w:t xml:space="preserve">; техническое обслуживание АПС, системы видеонаблюдения – </w:t>
      </w:r>
      <w:r w:rsidR="00253EB2">
        <w:rPr>
          <w:rFonts w:ascii="Times New Roman" w:hAnsi="Times New Roman" w:cs="Times New Roman"/>
          <w:sz w:val="24"/>
          <w:szCs w:val="24"/>
        </w:rPr>
        <w:t>369,00</w:t>
      </w:r>
      <w:r w:rsidR="00EA5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D70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A5D70">
        <w:rPr>
          <w:rFonts w:ascii="Times New Roman" w:hAnsi="Times New Roman" w:cs="Times New Roman"/>
          <w:sz w:val="24"/>
          <w:szCs w:val="24"/>
        </w:rPr>
        <w:t xml:space="preserve">; финансовые услуги – </w:t>
      </w:r>
      <w:r w:rsidR="00582B39">
        <w:rPr>
          <w:rFonts w:ascii="Times New Roman" w:hAnsi="Times New Roman" w:cs="Times New Roman"/>
          <w:sz w:val="24"/>
          <w:szCs w:val="24"/>
        </w:rPr>
        <w:t>1 </w:t>
      </w:r>
      <w:r w:rsidR="00017959">
        <w:rPr>
          <w:rFonts w:ascii="Times New Roman" w:hAnsi="Times New Roman" w:cs="Times New Roman"/>
          <w:sz w:val="24"/>
          <w:szCs w:val="24"/>
        </w:rPr>
        <w:t>216</w:t>
      </w:r>
      <w:r w:rsidR="00107C46">
        <w:rPr>
          <w:rFonts w:ascii="Times New Roman" w:hAnsi="Times New Roman" w:cs="Times New Roman"/>
          <w:sz w:val="24"/>
          <w:szCs w:val="24"/>
        </w:rPr>
        <w:t>,</w:t>
      </w:r>
      <w:r w:rsidR="00017959">
        <w:rPr>
          <w:rFonts w:ascii="Times New Roman" w:hAnsi="Times New Roman" w:cs="Times New Roman"/>
          <w:sz w:val="24"/>
          <w:szCs w:val="24"/>
        </w:rPr>
        <w:t>9</w:t>
      </w:r>
      <w:r w:rsidR="00374A6A">
        <w:rPr>
          <w:rFonts w:ascii="Times New Roman" w:hAnsi="Times New Roman" w:cs="Times New Roman"/>
          <w:sz w:val="24"/>
          <w:szCs w:val="24"/>
        </w:rPr>
        <w:t>3</w:t>
      </w:r>
      <w:r w:rsidR="00EA5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D70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A5D70">
        <w:rPr>
          <w:rFonts w:ascii="Times New Roman" w:hAnsi="Times New Roman" w:cs="Times New Roman"/>
          <w:sz w:val="24"/>
          <w:szCs w:val="24"/>
        </w:rPr>
        <w:t>;</w:t>
      </w:r>
      <w:r w:rsidR="007E082F">
        <w:rPr>
          <w:rFonts w:ascii="Times New Roman" w:hAnsi="Times New Roman" w:cs="Times New Roman"/>
          <w:sz w:val="24"/>
          <w:szCs w:val="24"/>
        </w:rPr>
        <w:t xml:space="preserve"> </w:t>
      </w:r>
      <w:r w:rsidR="00EA5D70">
        <w:rPr>
          <w:rFonts w:ascii="Times New Roman" w:hAnsi="Times New Roman" w:cs="Times New Roman"/>
          <w:sz w:val="24"/>
          <w:szCs w:val="24"/>
        </w:rPr>
        <w:t xml:space="preserve">полиграфические услуги – </w:t>
      </w:r>
      <w:r w:rsidR="007E082F">
        <w:rPr>
          <w:rFonts w:ascii="Times New Roman" w:hAnsi="Times New Roman" w:cs="Times New Roman"/>
          <w:sz w:val="24"/>
          <w:szCs w:val="24"/>
        </w:rPr>
        <w:t>109</w:t>
      </w:r>
      <w:r w:rsidR="00EA5D70">
        <w:rPr>
          <w:rFonts w:ascii="Times New Roman" w:hAnsi="Times New Roman" w:cs="Times New Roman"/>
          <w:sz w:val="24"/>
          <w:szCs w:val="24"/>
        </w:rPr>
        <w:t>,</w:t>
      </w:r>
      <w:r w:rsidR="007E082F">
        <w:rPr>
          <w:rFonts w:ascii="Times New Roman" w:hAnsi="Times New Roman" w:cs="Times New Roman"/>
          <w:sz w:val="24"/>
          <w:szCs w:val="24"/>
        </w:rPr>
        <w:t>76</w:t>
      </w:r>
      <w:r w:rsidR="00EA5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D70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A5D70">
        <w:rPr>
          <w:rFonts w:ascii="Times New Roman" w:hAnsi="Times New Roman" w:cs="Times New Roman"/>
          <w:sz w:val="24"/>
          <w:szCs w:val="24"/>
        </w:rPr>
        <w:t xml:space="preserve">; </w:t>
      </w:r>
      <w:r w:rsidR="007E082F">
        <w:rPr>
          <w:rFonts w:ascii="Times New Roman" w:hAnsi="Times New Roman" w:cs="Times New Roman"/>
          <w:sz w:val="24"/>
          <w:szCs w:val="24"/>
        </w:rPr>
        <w:t>т</w:t>
      </w:r>
      <w:r w:rsidR="002E3BDF">
        <w:rPr>
          <w:rFonts w:ascii="Times New Roman" w:hAnsi="Times New Roman" w:cs="Times New Roman"/>
          <w:sz w:val="24"/>
          <w:szCs w:val="24"/>
        </w:rPr>
        <w:t xml:space="preserve">екущий ремонт </w:t>
      </w:r>
      <w:r w:rsidR="007E082F">
        <w:rPr>
          <w:rFonts w:ascii="Times New Roman" w:hAnsi="Times New Roman" w:cs="Times New Roman"/>
          <w:sz w:val="24"/>
          <w:szCs w:val="24"/>
        </w:rPr>
        <w:t>транспортных средств</w:t>
      </w:r>
      <w:r w:rsidR="002E3BDF">
        <w:rPr>
          <w:rFonts w:ascii="Times New Roman" w:hAnsi="Times New Roman" w:cs="Times New Roman"/>
          <w:sz w:val="24"/>
          <w:szCs w:val="24"/>
        </w:rPr>
        <w:t>, стиральных машин –</w:t>
      </w:r>
      <w:r w:rsidR="00712215">
        <w:rPr>
          <w:rFonts w:ascii="Times New Roman" w:hAnsi="Times New Roman" w:cs="Times New Roman"/>
          <w:sz w:val="24"/>
          <w:szCs w:val="24"/>
        </w:rPr>
        <w:t xml:space="preserve"> </w:t>
      </w:r>
      <w:r w:rsidR="00A41058">
        <w:rPr>
          <w:rFonts w:ascii="Times New Roman" w:hAnsi="Times New Roman" w:cs="Times New Roman"/>
          <w:sz w:val="24"/>
          <w:szCs w:val="24"/>
        </w:rPr>
        <w:t>205</w:t>
      </w:r>
      <w:r w:rsidR="0086027A">
        <w:rPr>
          <w:rFonts w:ascii="Times New Roman" w:hAnsi="Times New Roman" w:cs="Times New Roman"/>
          <w:sz w:val="24"/>
          <w:szCs w:val="24"/>
        </w:rPr>
        <w:t>,</w:t>
      </w:r>
      <w:r w:rsidR="007E082F">
        <w:rPr>
          <w:rFonts w:ascii="Times New Roman" w:hAnsi="Times New Roman" w:cs="Times New Roman"/>
          <w:sz w:val="24"/>
          <w:szCs w:val="24"/>
        </w:rPr>
        <w:t>3</w:t>
      </w:r>
      <w:r w:rsidR="00042DF8">
        <w:rPr>
          <w:rFonts w:ascii="Times New Roman" w:hAnsi="Times New Roman" w:cs="Times New Roman"/>
          <w:sz w:val="24"/>
          <w:szCs w:val="24"/>
        </w:rPr>
        <w:t>0</w:t>
      </w:r>
      <w:r w:rsidR="002E3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BDF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2E3BDF">
        <w:rPr>
          <w:rFonts w:ascii="Times New Roman" w:hAnsi="Times New Roman" w:cs="Times New Roman"/>
          <w:sz w:val="24"/>
          <w:szCs w:val="24"/>
        </w:rPr>
        <w:t xml:space="preserve">; </w:t>
      </w:r>
      <w:r w:rsidR="007E082F">
        <w:rPr>
          <w:rFonts w:ascii="Times New Roman" w:hAnsi="Times New Roman" w:cs="Times New Roman"/>
          <w:sz w:val="24"/>
          <w:szCs w:val="24"/>
        </w:rPr>
        <w:t>заправка водой бутыл</w:t>
      </w:r>
      <w:r w:rsidR="00A03CE4">
        <w:rPr>
          <w:rFonts w:ascii="Times New Roman" w:hAnsi="Times New Roman" w:cs="Times New Roman"/>
          <w:sz w:val="24"/>
          <w:szCs w:val="24"/>
        </w:rPr>
        <w:t xml:space="preserve">ей для кулера – 40,00 </w:t>
      </w:r>
      <w:proofErr w:type="spellStart"/>
      <w:r w:rsidR="00A03CE4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A03CE4">
        <w:rPr>
          <w:rFonts w:ascii="Times New Roman" w:hAnsi="Times New Roman" w:cs="Times New Roman"/>
          <w:sz w:val="24"/>
          <w:szCs w:val="24"/>
        </w:rPr>
        <w:t>; у</w:t>
      </w:r>
      <w:r w:rsidR="00A03CE4" w:rsidRPr="00A03CE4">
        <w:rPr>
          <w:rFonts w:ascii="Times New Roman" w:hAnsi="Times New Roman" w:cs="Times New Roman"/>
          <w:sz w:val="24"/>
          <w:szCs w:val="24"/>
        </w:rPr>
        <w:t>слуг</w:t>
      </w:r>
      <w:r w:rsidR="00A03CE4">
        <w:rPr>
          <w:rFonts w:ascii="Times New Roman" w:hAnsi="Times New Roman" w:cs="Times New Roman"/>
          <w:sz w:val="24"/>
          <w:szCs w:val="24"/>
        </w:rPr>
        <w:t>и</w:t>
      </w:r>
      <w:r w:rsidR="00A03CE4" w:rsidRPr="00A03CE4">
        <w:rPr>
          <w:rFonts w:ascii="Times New Roman" w:hAnsi="Times New Roman" w:cs="Times New Roman"/>
          <w:sz w:val="24"/>
          <w:szCs w:val="24"/>
        </w:rPr>
        <w:t xml:space="preserve"> по оценке </w:t>
      </w:r>
      <w:r w:rsidR="00A03CE4" w:rsidRPr="00A03CE4">
        <w:rPr>
          <w:rFonts w:ascii="Times New Roman" w:hAnsi="Times New Roman" w:cs="Times New Roman"/>
          <w:sz w:val="24"/>
          <w:szCs w:val="24"/>
        </w:rPr>
        <w:lastRenderedPageBreak/>
        <w:t>технического состояния оборудования, электронной техники</w:t>
      </w:r>
      <w:r w:rsidR="00A03CE4">
        <w:rPr>
          <w:rFonts w:ascii="Times New Roman" w:hAnsi="Times New Roman" w:cs="Times New Roman"/>
          <w:sz w:val="24"/>
          <w:szCs w:val="24"/>
        </w:rPr>
        <w:t xml:space="preserve"> – 45,10 </w:t>
      </w:r>
      <w:proofErr w:type="spellStart"/>
      <w:r w:rsidR="00A03CE4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A03CE4">
        <w:rPr>
          <w:rFonts w:ascii="Times New Roman" w:hAnsi="Times New Roman" w:cs="Times New Roman"/>
          <w:sz w:val="24"/>
          <w:szCs w:val="24"/>
        </w:rPr>
        <w:t xml:space="preserve">; </w:t>
      </w:r>
      <w:r w:rsidR="003545F4" w:rsidRPr="003545F4">
        <w:rPr>
          <w:rFonts w:ascii="Times New Roman" w:hAnsi="Times New Roman" w:cs="Times New Roman"/>
          <w:sz w:val="24"/>
          <w:szCs w:val="24"/>
        </w:rPr>
        <w:t>услуг</w:t>
      </w:r>
      <w:r w:rsidR="003545F4">
        <w:rPr>
          <w:rFonts w:ascii="Times New Roman" w:hAnsi="Times New Roman" w:cs="Times New Roman"/>
          <w:sz w:val="24"/>
          <w:szCs w:val="24"/>
        </w:rPr>
        <w:t>и</w:t>
      </w:r>
      <w:r w:rsidR="003545F4" w:rsidRPr="003545F4">
        <w:rPr>
          <w:rFonts w:ascii="Times New Roman" w:hAnsi="Times New Roman" w:cs="Times New Roman"/>
          <w:sz w:val="24"/>
          <w:szCs w:val="24"/>
        </w:rPr>
        <w:t xml:space="preserve"> по текущему ремонту системы видеонаблюдения</w:t>
      </w:r>
      <w:r w:rsidR="003545F4">
        <w:rPr>
          <w:rFonts w:ascii="Times New Roman" w:hAnsi="Times New Roman" w:cs="Times New Roman"/>
          <w:sz w:val="24"/>
          <w:szCs w:val="24"/>
        </w:rPr>
        <w:t xml:space="preserve"> – 28,00 </w:t>
      </w:r>
      <w:proofErr w:type="spellStart"/>
      <w:r w:rsidR="003545F4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3545F4">
        <w:rPr>
          <w:rFonts w:ascii="Times New Roman" w:hAnsi="Times New Roman" w:cs="Times New Roman"/>
          <w:sz w:val="24"/>
          <w:szCs w:val="24"/>
        </w:rPr>
        <w:t xml:space="preserve">; </w:t>
      </w:r>
      <w:r w:rsidR="009B5C5E">
        <w:rPr>
          <w:rFonts w:ascii="Times New Roman" w:hAnsi="Times New Roman" w:cs="Times New Roman"/>
          <w:sz w:val="24"/>
          <w:szCs w:val="24"/>
        </w:rPr>
        <w:t>услуги по и</w:t>
      </w:r>
      <w:r w:rsidR="009B5C5E" w:rsidRPr="009B5C5E">
        <w:rPr>
          <w:rFonts w:ascii="Times New Roman" w:hAnsi="Times New Roman" w:cs="Times New Roman"/>
          <w:sz w:val="24"/>
          <w:szCs w:val="24"/>
        </w:rPr>
        <w:t>зготовлени</w:t>
      </w:r>
      <w:r w:rsidR="009B5C5E">
        <w:rPr>
          <w:rFonts w:ascii="Times New Roman" w:hAnsi="Times New Roman" w:cs="Times New Roman"/>
          <w:sz w:val="24"/>
          <w:szCs w:val="24"/>
        </w:rPr>
        <w:t>ю</w:t>
      </w:r>
      <w:r w:rsidR="009B5C5E" w:rsidRPr="009B5C5E">
        <w:rPr>
          <w:rFonts w:ascii="Times New Roman" w:hAnsi="Times New Roman" w:cs="Times New Roman"/>
          <w:sz w:val="24"/>
          <w:szCs w:val="24"/>
        </w:rPr>
        <w:t xml:space="preserve"> бланков об образовании</w:t>
      </w:r>
      <w:r w:rsidR="009B5C5E">
        <w:rPr>
          <w:rFonts w:ascii="Times New Roman" w:hAnsi="Times New Roman" w:cs="Times New Roman"/>
          <w:sz w:val="24"/>
          <w:szCs w:val="24"/>
        </w:rPr>
        <w:t xml:space="preserve"> – 10,90 </w:t>
      </w:r>
      <w:proofErr w:type="spellStart"/>
      <w:r w:rsidR="009B5C5E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9B5C5E">
        <w:rPr>
          <w:rFonts w:ascii="Times New Roman" w:hAnsi="Times New Roman" w:cs="Times New Roman"/>
          <w:sz w:val="24"/>
          <w:szCs w:val="24"/>
        </w:rPr>
        <w:t xml:space="preserve">; </w:t>
      </w:r>
      <w:r w:rsidR="002E5DAC">
        <w:rPr>
          <w:rFonts w:ascii="Times New Roman" w:hAnsi="Times New Roman" w:cs="Times New Roman"/>
          <w:sz w:val="24"/>
          <w:szCs w:val="24"/>
        </w:rPr>
        <w:t>услуги по т</w:t>
      </w:r>
      <w:r w:rsidR="002E5DAC" w:rsidRPr="002E5DAC">
        <w:rPr>
          <w:rFonts w:ascii="Times New Roman" w:hAnsi="Times New Roman" w:cs="Times New Roman"/>
          <w:sz w:val="24"/>
          <w:szCs w:val="24"/>
        </w:rPr>
        <w:t>ехническо</w:t>
      </w:r>
      <w:r w:rsidR="002E5DAC">
        <w:rPr>
          <w:rFonts w:ascii="Times New Roman" w:hAnsi="Times New Roman" w:cs="Times New Roman"/>
          <w:sz w:val="24"/>
          <w:szCs w:val="24"/>
        </w:rPr>
        <w:t>му</w:t>
      </w:r>
      <w:r w:rsidR="002E5DAC" w:rsidRPr="002E5DAC">
        <w:rPr>
          <w:rFonts w:ascii="Times New Roman" w:hAnsi="Times New Roman" w:cs="Times New Roman"/>
          <w:sz w:val="24"/>
          <w:szCs w:val="24"/>
        </w:rPr>
        <w:t xml:space="preserve"> обследовани</w:t>
      </w:r>
      <w:r w:rsidR="002E5DAC">
        <w:rPr>
          <w:rFonts w:ascii="Times New Roman" w:hAnsi="Times New Roman" w:cs="Times New Roman"/>
          <w:sz w:val="24"/>
          <w:szCs w:val="24"/>
        </w:rPr>
        <w:t>ю</w:t>
      </w:r>
      <w:r w:rsidR="002E5DAC" w:rsidRPr="002E5DAC">
        <w:rPr>
          <w:rFonts w:ascii="Times New Roman" w:hAnsi="Times New Roman" w:cs="Times New Roman"/>
          <w:sz w:val="24"/>
          <w:szCs w:val="24"/>
        </w:rPr>
        <w:t>, оценк</w:t>
      </w:r>
      <w:r w:rsidR="002E5DAC">
        <w:rPr>
          <w:rFonts w:ascii="Times New Roman" w:hAnsi="Times New Roman" w:cs="Times New Roman"/>
          <w:sz w:val="24"/>
          <w:szCs w:val="24"/>
        </w:rPr>
        <w:t>е</w:t>
      </w:r>
      <w:r w:rsidR="002E5DAC" w:rsidRPr="002E5DAC">
        <w:rPr>
          <w:rFonts w:ascii="Times New Roman" w:hAnsi="Times New Roman" w:cs="Times New Roman"/>
          <w:sz w:val="24"/>
          <w:szCs w:val="24"/>
        </w:rPr>
        <w:t xml:space="preserve"> технического состояния строительных конструкций здания котельной</w:t>
      </w:r>
      <w:r w:rsidR="002E5DAC">
        <w:rPr>
          <w:rFonts w:ascii="Times New Roman" w:hAnsi="Times New Roman" w:cs="Times New Roman"/>
          <w:sz w:val="24"/>
          <w:szCs w:val="24"/>
        </w:rPr>
        <w:t xml:space="preserve"> – 280,00 </w:t>
      </w:r>
      <w:proofErr w:type="spellStart"/>
      <w:r w:rsidR="002E5DAC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2E5DAC">
        <w:rPr>
          <w:rFonts w:ascii="Times New Roman" w:hAnsi="Times New Roman" w:cs="Times New Roman"/>
          <w:sz w:val="24"/>
          <w:szCs w:val="24"/>
        </w:rPr>
        <w:t xml:space="preserve">; </w:t>
      </w:r>
      <w:r w:rsidR="00107C46" w:rsidRPr="00107C46">
        <w:rPr>
          <w:rFonts w:ascii="Times New Roman" w:hAnsi="Times New Roman" w:cs="Times New Roman"/>
          <w:sz w:val="24"/>
          <w:szCs w:val="24"/>
        </w:rPr>
        <w:t>услуг</w:t>
      </w:r>
      <w:r w:rsidR="00107C46">
        <w:rPr>
          <w:rFonts w:ascii="Times New Roman" w:hAnsi="Times New Roman" w:cs="Times New Roman"/>
          <w:sz w:val="24"/>
          <w:szCs w:val="24"/>
        </w:rPr>
        <w:t>и</w:t>
      </w:r>
      <w:r w:rsidR="00107C46" w:rsidRPr="00107C46">
        <w:rPr>
          <w:rFonts w:ascii="Times New Roman" w:hAnsi="Times New Roman" w:cs="Times New Roman"/>
          <w:sz w:val="24"/>
          <w:szCs w:val="24"/>
        </w:rPr>
        <w:t xml:space="preserve"> по проведению производственного контроля</w:t>
      </w:r>
      <w:r w:rsidR="007B3C1E">
        <w:rPr>
          <w:rFonts w:ascii="Times New Roman" w:hAnsi="Times New Roman" w:cs="Times New Roman"/>
          <w:sz w:val="24"/>
          <w:szCs w:val="24"/>
        </w:rPr>
        <w:t xml:space="preserve"> на пищеблоке – </w:t>
      </w:r>
      <w:r w:rsidR="00130E2C">
        <w:rPr>
          <w:rFonts w:ascii="Times New Roman" w:hAnsi="Times New Roman" w:cs="Times New Roman"/>
          <w:sz w:val="24"/>
          <w:szCs w:val="24"/>
        </w:rPr>
        <w:t>185</w:t>
      </w:r>
      <w:r w:rsidR="007B3C1E">
        <w:rPr>
          <w:rFonts w:ascii="Times New Roman" w:hAnsi="Times New Roman" w:cs="Times New Roman"/>
          <w:sz w:val="24"/>
          <w:szCs w:val="24"/>
        </w:rPr>
        <w:t>,</w:t>
      </w:r>
      <w:r w:rsidR="00130E2C">
        <w:rPr>
          <w:rFonts w:ascii="Times New Roman" w:hAnsi="Times New Roman" w:cs="Times New Roman"/>
          <w:sz w:val="24"/>
          <w:szCs w:val="24"/>
        </w:rPr>
        <w:t>08</w:t>
      </w:r>
      <w:r w:rsidR="007B3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C1E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7B3C1E">
        <w:rPr>
          <w:rFonts w:ascii="Times New Roman" w:hAnsi="Times New Roman" w:cs="Times New Roman"/>
          <w:sz w:val="24"/>
          <w:szCs w:val="24"/>
        </w:rPr>
        <w:t>; обучение персонала по программе пожарно-технического минимума – 255,0</w:t>
      </w:r>
      <w:r w:rsidR="00FF4829">
        <w:rPr>
          <w:rFonts w:ascii="Times New Roman" w:hAnsi="Times New Roman" w:cs="Times New Roman"/>
          <w:sz w:val="24"/>
          <w:szCs w:val="24"/>
        </w:rPr>
        <w:t>0</w:t>
      </w:r>
      <w:r w:rsidR="007B3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C1E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7B3C1E">
        <w:rPr>
          <w:rFonts w:ascii="Times New Roman" w:hAnsi="Times New Roman" w:cs="Times New Roman"/>
          <w:sz w:val="24"/>
          <w:szCs w:val="24"/>
        </w:rPr>
        <w:t xml:space="preserve">; </w:t>
      </w:r>
      <w:r w:rsidR="00BC23D4">
        <w:rPr>
          <w:rFonts w:ascii="Times New Roman" w:hAnsi="Times New Roman" w:cs="Times New Roman"/>
          <w:sz w:val="24"/>
          <w:szCs w:val="24"/>
        </w:rPr>
        <w:t>услуги по камерной обработке постельных принадлежностей  - 141,0</w:t>
      </w:r>
      <w:r w:rsidR="00FF4829">
        <w:rPr>
          <w:rFonts w:ascii="Times New Roman" w:hAnsi="Times New Roman" w:cs="Times New Roman"/>
          <w:sz w:val="24"/>
          <w:szCs w:val="24"/>
        </w:rPr>
        <w:t>0</w:t>
      </w:r>
      <w:r w:rsidR="00BC2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3D4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BC23D4">
        <w:rPr>
          <w:rFonts w:ascii="Times New Roman" w:hAnsi="Times New Roman" w:cs="Times New Roman"/>
          <w:sz w:val="24"/>
          <w:szCs w:val="24"/>
        </w:rPr>
        <w:t xml:space="preserve">; </w:t>
      </w:r>
      <w:r w:rsidR="001528DE">
        <w:rPr>
          <w:rFonts w:ascii="Times New Roman" w:hAnsi="Times New Roman" w:cs="Times New Roman"/>
          <w:sz w:val="24"/>
          <w:szCs w:val="24"/>
        </w:rPr>
        <w:t xml:space="preserve">услуги по аттестации электротехнического персонала – 25,52 </w:t>
      </w:r>
      <w:proofErr w:type="spellStart"/>
      <w:r w:rsidR="001528DE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1528DE">
        <w:rPr>
          <w:rFonts w:ascii="Times New Roman" w:hAnsi="Times New Roman" w:cs="Times New Roman"/>
          <w:sz w:val="24"/>
          <w:szCs w:val="24"/>
        </w:rPr>
        <w:t>;</w:t>
      </w:r>
      <w:r w:rsidR="006D33ED">
        <w:rPr>
          <w:rFonts w:ascii="Times New Roman" w:hAnsi="Times New Roman" w:cs="Times New Roman"/>
          <w:sz w:val="24"/>
          <w:szCs w:val="24"/>
        </w:rPr>
        <w:t xml:space="preserve"> услуги по утилизации списанных основных средств – 11,20 </w:t>
      </w:r>
      <w:proofErr w:type="spellStart"/>
      <w:r w:rsidR="006D33ED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6D33ED">
        <w:rPr>
          <w:rFonts w:ascii="Times New Roman" w:hAnsi="Times New Roman" w:cs="Times New Roman"/>
          <w:sz w:val="24"/>
          <w:szCs w:val="24"/>
        </w:rPr>
        <w:t>;</w:t>
      </w:r>
      <w:r w:rsidR="005C3C9D">
        <w:rPr>
          <w:rFonts w:ascii="Times New Roman" w:hAnsi="Times New Roman" w:cs="Times New Roman"/>
          <w:sz w:val="24"/>
          <w:szCs w:val="24"/>
        </w:rPr>
        <w:t xml:space="preserve"> услуги по изготовлению бланков – 24,00 </w:t>
      </w:r>
      <w:proofErr w:type="spellStart"/>
      <w:r w:rsidR="005C3C9D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5C3C9D">
        <w:rPr>
          <w:rFonts w:ascii="Times New Roman" w:hAnsi="Times New Roman" w:cs="Times New Roman"/>
          <w:sz w:val="24"/>
          <w:szCs w:val="24"/>
        </w:rPr>
        <w:t xml:space="preserve">; </w:t>
      </w:r>
      <w:r w:rsidR="0024312E">
        <w:rPr>
          <w:rFonts w:ascii="Times New Roman" w:hAnsi="Times New Roman" w:cs="Times New Roman"/>
          <w:sz w:val="24"/>
          <w:szCs w:val="24"/>
        </w:rPr>
        <w:t xml:space="preserve">текущий ремонт окон – 185,00 </w:t>
      </w:r>
      <w:proofErr w:type="spellStart"/>
      <w:r w:rsidR="0024312E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24312E">
        <w:rPr>
          <w:rFonts w:ascii="Times New Roman" w:hAnsi="Times New Roman" w:cs="Times New Roman"/>
          <w:sz w:val="24"/>
          <w:szCs w:val="24"/>
        </w:rPr>
        <w:t xml:space="preserve">; </w:t>
      </w:r>
      <w:r w:rsidR="0016525F">
        <w:rPr>
          <w:rFonts w:ascii="Times New Roman" w:hAnsi="Times New Roman" w:cs="Times New Roman"/>
          <w:sz w:val="24"/>
          <w:szCs w:val="24"/>
        </w:rPr>
        <w:t xml:space="preserve">услуги по заправке картриджей – 100,00 </w:t>
      </w:r>
      <w:proofErr w:type="spellStart"/>
      <w:r w:rsidR="0016525F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16525F">
        <w:rPr>
          <w:rFonts w:ascii="Times New Roman" w:hAnsi="Times New Roman" w:cs="Times New Roman"/>
          <w:sz w:val="24"/>
          <w:szCs w:val="24"/>
        </w:rPr>
        <w:t xml:space="preserve">; </w:t>
      </w:r>
      <w:r w:rsidR="00672080">
        <w:rPr>
          <w:rFonts w:ascii="Times New Roman" w:hAnsi="Times New Roman" w:cs="Times New Roman"/>
          <w:sz w:val="24"/>
          <w:szCs w:val="24"/>
        </w:rPr>
        <w:t xml:space="preserve">услуги по установке и обслуживанию системы тревожной сигнализации – 70,00 </w:t>
      </w:r>
      <w:proofErr w:type="spellStart"/>
      <w:r w:rsidR="00672080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672080">
        <w:rPr>
          <w:rFonts w:ascii="Times New Roman" w:hAnsi="Times New Roman" w:cs="Times New Roman"/>
          <w:sz w:val="24"/>
          <w:szCs w:val="24"/>
        </w:rPr>
        <w:t xml:space="preserve">; </w:t>
      </w:r>
      <w:r w:rsidR="00353EF8">
        <w:rPr>
          <w:rFonts w:ascii="Times New Roman" w:hAnsi="Times New Roman" w:cs="Times New Roman"/>
          <w:sz w:val="24"/>
          <w:szCs w:val="24"/>
        </w:rPr>
        <w:t xml:space="preserve">услуги по обработке огнезащитным составом деревянных конструкций – 285,00 </w:t>
      </w:r>
      <w:proofErr w:type="spellStart"/>
      <w:r w:rsidR="00353EF8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353EF8">
        <w:rPr>
          <w:rFonts w:ascii="Times New Roman" w:hAnsi="Times New Roman" w:cs="Times New Roman"/>
          <w:sz w:val="24"/>
          <w:szCs w:val="24"/>
        </w:rPr>
        <w:t xml:space="preserve">; </w:t>
      </w:r>
      <w:r w:rsidR="0091596A">
        <w:rPr>
          <w:rFonts w:ascii="Times New Roman" w:hAnsi="Times New Roman" w:cs="Times New Roman"/>
          <w:sz w:val="24"/>
          <w:szCs w:val="24"/>
        </w:rPr>
        <w:t>услуги по поверке средств измерений – 127,0</w:t>
      </w:r>
      <w:r w:rsidR="00D631D4">
        <w:rPr>
          <w:rFonts w:ascii="Times New Roman" w:hAnsi="Times New Roman" w:cs="Times New Roman"/>
          <w:sz w:val="24"/>
          <w:szCs w:val="24"/>
        </w:rPr>
        <w:t>0</w:t>
      </w:r>
      <w:r w:rsidR="00915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96A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91596A">
        <w:rPr>
          <w:rFonts w:ascii="Times New Roman" w:hAnsi="Times New Roman" w:cs="Times New Roman"/>
          <w:sz w:val="24"/>
          <w:szCs w:val="24"/>
        </w:rPr>
        <w:t xml:space="preserve">; </w:t>
      </w:r>
      <w:r w:rsidR="00A937F5">
        <w:rPr>
          <w:rFonts w:ascii="Times New Roman" w:hAnsi="Times New Roman" w:cs="Times New Roman"/>
          <w:sz w:val="24"/>
          <w:szCs w:val="24"/>
        </w:rPr>
        <w:t xml:space="preserve">услуги по обучению персонала – 35,00 </w:t>
      </w:r>
      <w:proofErr w:type="spellStart"/>
      <w:r w:rsidR="00A937F5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A937F5">
        <w:rPr>
          <w:rFonts w:ascii="Times New Roman" w:hAnsi="Times New Roman" w:cs="Times New Roman"/>
          <w:sz w:val="24"/>
          <w:szCs w:val="24"/>
        </w:rPr>
        <w:t>;</w:t>
      </w:r>
      <w:r w:rsidR="00E56CC2">
        <w:rPr>
          <w:rFonts w:ascii="Times New Roman" w:hAnsi="Times New Roman" w:cs="Times New Roman"/>
          <w:sz w:val="24"/>
          <w:szCs w:val="24"/>
        </w:rPr>
        <w:t xml:space="preserve"> текущий ремонт </w:t>
      </w:r>
      <w:proofErr w:type="spellStart"/>
      <w:r w:rsidR="00E56CC2">
        <w:rPr>
          <w:rFonts w:ascii="Times New Roman" w:hAnsi="Times New Roman" w:cs="Times New Roman"/>
          <w:sz w:val="24"/>
          <w:szCs w:val="24"/>
        </w:rPr>
        <w:t>сан.узлов</w:t>
      </w:r>
      <w:proofErr w:type="spellEnd"/>
      <w:r w:rsidR="00E56CC2">
        <w:rPr>
          <w:rFonts w:ascii="Times New Roman" w:hAnsi="Times New Roman" w:cs="Times New Roman"/>
          <w:sz w:val="24"/>
          <w:szCs w:val="24"/>
        </w:rPr>
        <w:t xml:space="preserve"> – 4 900,00 </w:t>
      </w:r>
      <w:proofErr w:type="spellStart"/>
      <w:r w:rsidR="00E56CC2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56CC2">
        <w:rPr>
          <w:rFonts w:ascii="Times New Roman" w:hAnsi="Times New Roman" w:cs="Times New Roman"/>
          <w:sz w:val="24"/>
          <w:szCs w:val="24"/>
        </w:rPr>
        <w:t>.</w:t>
      </w:r>
      <w:r w:rsidR="00A93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CC9" w:rsidRPr="00015A2F" w:rsidRDefault="00A17CC9" w:rsidP="00DF55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161 «</w:t>
      </w:r>
      <w:r w:rsidRPr="00A17CC9">
        <w:rPr>
          <w:rFonts w:ascii="Times New Roman" w:hAnsi="Times New Roman" w:cs="Times New Roman"/>
          <w:b/>
          <w:sz w:val="24"/>
          <w:szCs w:val="24"/>
        </w:rPr>
        <w:t>Командировки и служебные разъезды внутри страны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973696">
        <w:rPr>
          <w:rFonts w:ascii="Times New Roman" w:hAnsi="Times New Roman" w:cs="Times New Roman"/>
          <w:b/>
          <w:sz w:val="24"/>
          <w:szCs w:val="24"/>
        </w:rPr>
        <w:t>296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56C2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</w:t>
      </w:r>
      <w:r w:rsidR="00015A2F">
        <w:rPr>
          <w:rFonts w:ascii="Times New Roman" w:hAnsi="Times New Roman" w:cs="Times New Roman"/>
          <w:b/>
          <w:sz w:val="24"/>
          <w:szCs w:val="24"/>
        </w:rPr>
        <w:t>.тенге</w:t>
      </w:r>
      <w:proofErr w:type="spellEnd"/>
      <w:r w:rsidR="00015A2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5A2F">
        <w:rPr>
          <w:rFonts w:ascii="Times New Roman" w:hAnsi="Times New Roman" w:cs="Times New Roman"/>
          <w:sz w:val="24"/>
          <w:szCs w:val="24"/>
        </w:rPr>
        <w:t>израсходовано</w:t>
      </w:r>
      <w:r w:rsidR="00015A2F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973696">
        <w:rPr>
          <w:rFonts w:ascii="Times New Roman" w:hAnsi="Times New Roman" w:cs="Times New Roman"/>
          <w:b/>
          <w:sz w:val="24"/>
          <w:szCs w:val="24"/>
        </w:rPr>
        <w:t>16</w:t>
      </w:r>
      <w:r w:rsidR="00656C27">
        <w:rPr>
          <w:rFonts w:ascii="Times New Roman" w:hAnsi="Times New Roman" w:cs="Times New Roman"/>
          <w:b/>
          <w:sz w:val="24"/>
          <w:szCs w:val="24"/>
        </w:rPr>
        <w:t>3</w:t>
      </w:r>
      <w:r w:rsidR="00015A2F" w:rsidRPr="00F17C8B">
        <w:rPr>
          <w:rFonts w:ascii="Times New Roman" w:hAnsi="Times New Roman" w:cs="Times New Roman"/>
          <w:b/>
          <w:sz w:val="24"/>
          <w:szCs w:val="24"/>
        </w:rPr>
        <w:t>,</w:t>
      </w:r>
      <w:r w:rsidR="00656C27">
        <w:rPr>
          <w:rFonts w:ascii="Times New Roman" w:hAnsi="Times New Roman" w:cs="Times New Roman"/>
          <w:b/>
          <w:sz w:val="24"/>
          <w:szCs w:val="24"/>
        </w:rPr>
        <w:t>4</w:t>
      </w:r>
      <w:r w:rsidR="00015A2F" w:rsidRPr="00F17C8B">
        <w:rPr>
          <w:rFonts w:ascii="Times New Roman" w:hAnsi="Times New Roman" w:cs="Times New Roman"/>
          <w:b/>
          <w:sz w:val="24"/>
          <w:szCs w:val="24"/>
        </w:rPr>
        <w:t>0</w:t>
      </w:r>
      <w:r w:rsidR="00015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A2F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015A2F">
        <w:rPr>
          <w:rFonts w:ascii="Times New Roman" w:hAnsi="Times New Roman" w:cs="Times New Roman"/>
          <w:b/>
          <w:sz w:val="24"/>
          <w:szCs w:val="24"/>
        </w:rPr>
        <w:t>.</w:t>
      </w:r>
    </w:p>
    <w:p w:rsidR="00A17CC9" w:rsidRDefault="00A17CC9" w:rsidP="00A17CC9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169 «</w:t>
      </w:r>
      <w:r w:rsidRPr="00A17CC9">
        <w:rPr>
          <w:rFonts w:ascii="Times New Roman" w:hAnsi="Times New Roman" w:cs="Times New Roman"/>
          <w:b/>
          <w:sz w:val="24"/>
          <w:szCs w:val="24"/>
        </w:rPr>
        <w:t>Прочие текущие затраты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2A0BFE">
        <w:rPr>
          <w:rFonts w:ascii="Times New Roman" w:hAnsi="Times New Roman" w:cs="Times New Roman"/>
          <w:b/>
          <w:sz w:val="24"/>
          <w:szCs w:val="24"/>
        </w:rPr>
        <w:t>7 442</w:t>
      </w:r>
      <w:r w:rsidR="00DA2624">
        <w:rPr>
          <w:rFonts w:ascii="Times New Roman" w:hAnsi="Times New Roman" w:cs="Times New Roman"/>
          <w:b/>
          <w:sz w:val="24"/>
          <w:szCs w:val="24"/>
        </w:rPr>
        <w:t>,0</w:t>
      </w:r>
      <w:r w:rsidR="00907B1B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907B1B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907B1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7B1B">
        <w:rPr>
          <w:rFonts w:ascii="Times New Roman" w:hAnsi="Times New Roman" w:cs="Times New Roman"/>
          <w:sz w:val="24"/>
          <w:szCs w:val="24"/>
        </w:rPr>
        <w:t>израсходовано</w:t>
      </w:r>
      <w:r w:rsidR="00907B1B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FF1881">
        <w:rPr>
          <w:rFonts w:ascii="Times New Roman" w:hAnsi="Times New Roman" w:cs="Times New Roman"/>
          <w:b/>
          <w:sz w:val="24"/>
          <w:szCs w:val="24"/>
        </w:rPr>
        <w:t>6 992</w:t>
      </w:r>
      <w:r w:rsidR="00907B1B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90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DF3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006DF3">
        <w:rPr>
          <w:rFonts w:ascii="Times New Roman" w:hAnsi="Times New Roman" w:cs="Times New Roman"/>
          <w:sz w:val="24"/>
          <w:szCs w:val="24"/>
        </w:rPr>
        <w:t xml:space="preserve">, из них: организация отдыха в летнем оздоровительном лагере – 3 823,50 </w:t>
      </w:r>
      <w:proofErr w:type="spellStart"/>
      <w:r w:rsidR="00006DF3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006DF3">
        <w:rPr>
          <w:rFonts w:ascii="Times New Roman" w:hAnsi="Times New Roman" w:cs="Times New Roman"/>
          <w:sz w:val="24"/>
          <w:szCs w:val="24"/>
        </w:rPr>
        <w:t xml:space="preserve">; плата за эмиссии в окружающую среду – 1 717,60 </w:t>
      </w:r>
      <w:proofErr w:type="spellStart"/>
      <w:r w:rsidR="00006DF3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006DF3">
        <w:rPr>
          <w:rFonts w:ascii="Times New Roman" w:hAnsi="Times New Roman" w:cs="Times New Roman"/>
          <w:sz w:val="24"/>
          <w:szCs w:val="24"/>
        </w:rPr>
        <w:t>; прочие затраты – 1 450,90 тыс.тенге.</w:t>
      </w:r>
      <w:bookmarkStart w:id="0" w:name="_GoBack"/>
      <w:bookmarkEnd w:id="0"/>
    </w:p>
    <w:p w:rsidR="00A17CC9" w:rsidRDefault="00C237FC" w:rsidP="00510B2B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</w:t>
      </w:r>
      <w:r w:rsidR="006634D9">
        <w:rPr>
          <w:rFonts w:ascii="Times New Roman" w:hAnsi="Times New Roman" w:cs="Times New Roman"/>
          <w:b/>
          <w:sz w:val="24"/>
          <w:szCs w:val="24"/>
        </w:rPr>
        <w:t>322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A17CC9">
        <w:rPr>
          <w:rFonts w:ascii="Times New Roman" w:hAnsi="Times New Roman" w:cs="Times New Roman"/>
          <w:b/>
          <w:sz w:val="24"/>
          <w:szCs w:val="24"/>
        </w:rPr>
        <w:t>Трансферты физическим лицам</w:t>
      </w:r>
      <w:r>
        <w:rPr>
          <w:rFonts w:ascii="Times New Roman" w:hAnsi="Times New Roman" w:cs="Times New Roman"/>
          <w:b/>
          <w:sz w:val="24"/>
          <w:szCs w:val="24"/>
        </w:rPr>
        <w:t>» - 1 </w:t>
      </w:r>
      <w:r w:rsidR="00907B1B">
        <w:rPr>
          <w:rFonts w:ascii="Times New Roman" w:hAnsi="Times New Roman" w:cs="Times New Roman"/>
          <w:b/>
          <w:sz w:val="24"/>
          <w:szCs w:val="24"/>
        </w:rPr>
        <w:t>701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907B1B">
        <w:rPr>
          <w:rFonts w:ascii="Times New Roman" w:hAnsi="Times New Roman" w:cs="Times New Roman"/>
          <w:b/>
          <w:sz w:val="24"/>
          <w:szCs w:val="24"/>
        </w:rPr>
        <w:t>,</w:t>
      </w:r>
      <w:r w:rsidR="00907B1B" w:rsidRPr="00907B1B">
        <w:rPr>
          <w:rFonts w:ascii="Times New Roman" w:hAnsi="Times New Roman" w:cs="Times New Roman"/>
          <w:sz w:val="24"/>
          <w:szCs w:val="24"/>
        </w:rPr>
        <w:t xml:space="preserve"> </w:t>
      </w:r>
      <w:r w:rsidR="00907B1B">
        <w:rPr>
          <w:rFonts w:ascii="Times New Roman" w:hAnsi="Times New Roman" w:cs="Times New Roman"/>
          <w:sz w:val="24"/>
          <w:szCs w:val="24"/>
        </w:rPr>
        <w:t>израсходовано</w:t>
      </w:r>
      <w:r w:rsidR="00907B1B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2E27CF">
        <w:rPr>
          <w:rFonts w:ascii="Times New Roman" w:hAnsi="Times New Roman" w:cs="Times New Roman"/>
          <w:b/>
          <w:sz w:val="24"/>
          <w:szCs w:val="24"/>
        </w:rPr>
        <w:t>1 701</w:t>
      </w:r>
      <w:r w:rsidR="00907B1B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90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B1B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907B1B">
        <w:rPr>
          <w:rFonts w:ascii="Times New Roman" w:hAnsi="Times New Roman" w:cs="Times New Roman"/>
          <w:b/>
          <w:sz w:val="24"/>
          <w:szCs w:val="24"/>
        </w:rPr>
        <w:t>.</w:t>
      </w:r>
      <w:r w:rsidR="00907B1B">
        <w:rPr>
          <w:rFonts w:ascii="Times New Roman" w:hAnsi="Times New Roman" w:cs="Times New Roman"/>
          <w:sz w:val="24"/>
          <w:szCs w:val="24"/>
        </w:rPr>
        <w:t xml:space="preserve"> </w:t>
      </w:r>
      <w:r w:rsidR="00F47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Согласно Приложения №8 </w:t>
      </w:r>
      <w:r w:rsidR="00F47986">
        <w:rPr>
          <w:rFonts w:ascii="Times New Roman" w:hAnsi="Times New Roman" w:cs="Times New Roman"/>
          <w:noProof/>
          <w:sz w:val="24"/>
          <w:szCs w:val="24"/>
        </w:rPr>
        <w:t>Постановления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 Правительства РК от 12.03.2012г. №320</w:t>
      </w:r>
      <w:r w:rsidR="00F47986">
        <w:rPr>
          <w:rFonts w:ascii="Times New Roman" w:hAnsi="Times New Roman" w:cs="Times New Roman"/>
          <w:noProof/>
          <w:sz w:val="24"/>
          <w:szCs w:val="24"/>
        </w:rPr>
        <w:t xml:space="preserve"> года с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умма </w:t>
      </w:r>
      <w:r w:rsidR="00486BA5">
        <w:rPr>
          <w:rFonts w:ascii="Times New Roman" w:hAnsi="Times New Roman" w:cs="Times New Roman"/>
          <w:noProof/>
          <w:sz w:val="24"/>
          <w:szCs w:val="24"/>
        </w:rPr>
        <w:t xml:space="preserve">расходов 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>на приобретение одежды</w:t>
      </w:r>
      <w:r w:rsidR="00F47986">
        <w:rPr>
          <w:rFonts w:ascii="Times New Roman" w:hAnsi="Times New Roman" w:cs="Times New Roman"/>
          <w:noProof/>
          <w:sz w:val="24"/>
          <w:szCs w:val="24"/>
        </w:rPr>
        <w:t xml:space="preserve"> для выпускников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47986" w:rsidRPr="00F47986">
        <w:rPr>
          <w:rFonts w:ascii="Times New Roman" w:hAnsi="Times New Roman" w:cs="Times New Roman"/>
          <w:noProof/>
          <w:sz w:val="24"/>
          <w:szCs w:val="24"/>
        </w:rPr>
        <w:t>составила 1</w:t>
      </w:r>
      <w:r w:rsidR="00F47986">
        <w:rPr>
          <w:rFonts w:ascii="Times New Roman" w:hAnsi="Times New Roman" w:cs="Times New Roman"/>
          <w:noProof/>
          <w:sz w:val="24"/>
          <w:szCs w:val="24"/>
        </w:rPr>
        <w:t> </w:t>
      </w:r>
      <w:r w:rsidR="00486BA5">
        <w:rPr>
          <w:rFonts w:ascii="Times New Roman" w:hAnsi="Times New Roman" w:cs="Times New Roman"/>
          <w:noProof/>
          <w:sz w:val="24"/>
          <w:szCs w:val="24"/>
        </w:rPr>
        <w:t>613</w:t>
      </w:r>
      <w:r w:rsidR="00F47986">
        <w:rPr>
          <w:rFonts w:ascii="Times New Roman" w:hAnsi="Times New Roman" w:cs="Times New Roman"/>
          <w:noProof/>
          <w:sz w:val="24"/>
          <w:szCs w:val="24"/>
        </w:rPr>
        <w:t>,</w:t>
      </w:r>
      <w:r w:rsidR="00486BA5">
        <w:rPr>
          <w:rFonts w:ascii="Times New Roman" w:hAnsi="Times New Roman" w:cs="Times New Roman"/>
          <w:noProof/>
          <w:sz w:val="24"/>
          <w:szCs w:val="24"/>
        </w:rPr>
        <w:t>0</w:t>
      </w:r>
      <w:r w:rsidR="00F47986" w:rsidRPr="00F47986">
        <w:rPr>
          <w:rFonts w:ascii="Times New Roman" w:hAnsi="Times New Roman" w:cs="Times New Roman"/>
          <w:noProof/>
          <w:sz w:val="24"/>
          <w:szCs w:val="24"/>
        </w:rPr>
        <w:t>0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 тыс.тенге</w:t>
      </w:r>
      <w:r w:rsidR="00F4798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пособия на выпуск в размере двух МРП составили </w:t>
      </w:r>
      <w:r w:rsidR="00486BA5">
        <w:rPr>
          <w:rFonts w:ascii="Times New Roman" w:hAnsi="Times New Roman" w:cs="Times New Roman"/>
          <w:noProof/>
          <w:sz w:val="24"/>
          <w:szCs w:val="24"/>
        </w:rPr>
        <w:t>88,00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 тыс.тенге. </w:t>
      </w:r>
      <w:r w:rsidR="00486BA5">
        <w:rPr>
          <w:rFonts w:ascii="Times New Roman" w:hAnsi="Times New Roman" w:cs="Times New Roman"/>
          <w:noProof/>
          <w:sz w:val="24"/>
          <w:szCs w:val="24"/>
        </w:rPr>
        <w:t>Количество выпускников 15 человек, из них: 11 мальчиков, 4 девочки.</w:t>
      </w:r>
    </w:p>
    <w:p w:rsidR="004142FE" w:rsidRDefault="002E0BA7" w:rsidP="00510B2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414 «Приобретение машин, оборудования, инструментов, производственного и хозяйственного инвентаря» - </w:t>
      </w:r>
      <w:r w:rsidR="004142FE">
        <w:rPr>
          <w:rFonts w:ascii="Times New Roman" w:hAnsi="Times New Roman" w:cs="Times New Roman"/>
          <w:b/>
          <w:sz w:val="24"/>
          <w:szCs w:val="24"/>
        </w:rPr>
        <w:t>4 50</w:t>
      </w:r>
      <w:r>
        <w:rPr>
          <w:rFonts w:ascii="Times New Roman" w:hAnsi="Times New Roman" w:cs="Times New Roman"/>
          <w:b/>
          <w:sz w:val="24"/>
          <w:szCs w:val="24"/>
        </w:rPr>
        <w:t xml:space="preserve">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07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израсходовано</w:t>
      </w:r>
      <w:r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6776BC">
        <w:rPr>
          <w:rFonts w:ascii="Times New Roman" w:hAnsi="Times New Roman" w:cs="Times New Roman"/>
          <w:b/>
          <w:sz w:val="24"/>
          <w:szCs w:val="24"/>
        </w:rPr>
        <w:t>1</w:t>
      </w:r>
      <w:r w:rsidR="004142FE">
        <w:rPr>
          <w:rFonts w:ascii="Times New Roman" w:hAnsi="Times New Roman" w:cs="Times New Roman"/>
          <w:b/>
          <w:sz w:val="24"/>
          <w:szCs w:val="24"/>
        </w:rPr>
        <w:t xml:space="preserve"> 500</w:t>
      </w:r>
      <w:r w:rsidRPr="00F17C8B"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2FE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4142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42FE" w:rsidRPr="004142FE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="004142FE" w:rsidRPr="004142FE">
        <w:rPr>
          <w:rFonts w:ascii="Times New Roman" w:hAnsi="Times New Roman" w:cs="Times New Roman"/>
          <w:sz w:val="24"/>
          <w:szCs w:val="24"/>
        </w:rPr>
        <w:t>них:</w:t>
      </w:r>
      <w:r w:rsidR="004142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2FE">
        <w:rPr>
          <w:rFonts w:ascii="Times New Roman" w:hAnsi="Times New Roman" w:cs="Times New Roman"/>
          <w:sz w:val="24"/>
          <w:szCs w:val="24"/>
        </w:rPr>
        <w:t>приобретение</w:t>
      </w:r>
      <w:proofErr w:type="gramEnd"/>
      <w:r w:rsidR="0041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2FE">
        <w:rPr>
          <w:rFonts w:ascii="Times New Roman" w:hAnsi="Times New Roman" w:cs="Times New Roman"/>
          <w:sz w:val="24"/>
          <w:szCs w:val="24"/>
        </w:rPr>
        <w:t>металлодетекторов</w:t>
      </w:r>
      <w:proofErr w:type="spellEnd"/>
      <w:r w:rsidR="004142FE">
        <w:rPr>
          <w:rFonts w:ascii="Times New Roman" w:hAnsi="Times New Roman" w:cs="Times New Roman"/>
          <w:sz w:val="24"/>
          <w:szCs w:val="24"/>
        </w:rPr>
        <w:t xml:space="preserve"> – 170,00 </w:t>
      </w:r>
      <w:proofErr w:type="spellStart"/>
      <w:r w:rsidR="004142FE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4142FE">
        <w:rPr>
          <w:rFonts w:ascii="Times New Roman" w:hAnsi="Times New Roman" w:cs="Times New Roman"/>
          <w:sz w:val="24"/>
          <w:szCs w:val="24"/>
        </w:rPr>
        <w:t xml:space="preserve">, лестничный гусеничный подъемник – 1 330,00 </w:t>
      </w:r>
      <w:proofErr w:type="spellStart"/>
      <w:r w:rsidR="004142FE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4142FE">
        <w:rPr>
          <w:rFonts w:ascii="Times New Roman" w:hAnsi="Times New Roman" w:cs="Times New Roman"/>
          <w:sz w:val="24"/>
          <w:szCs w:val="24"/>
        </w:rPr>
        <w:t>.</w:t>
      </w:r>
    </w:p>
    <w:p w:rsidR="002E27CF" w:rsidRDefault="002E27CF" w:rsidP="00510B2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416 «Приобретение нематериальных активов» - 76,00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07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израсходовано</w:t>
      </w:r>
      <w:r w:rsidRPr="002A4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антивирусных программ </w:t>
      </w:r>
      <w:r>
        <w:rPr>
          <w:rFonts w:ascii="Times New Roman" w:hAnsi="Times New Roman" w:cs="Times New Roman"/>
          <w:b/>
          <w:sz w:val="24"/>
          <w:szCs w:val="24"/>
        </w:rPr>
        <w:t>76</w:t>
      </w:r>
      <w:r w:rsidRPr="00F17C8B"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0733" w:rsidRPr="00A17CC9" w:rsidRDefault="00210733" w:rsidP="002107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419 «Приобретение прочих основных средств» - 1 219,90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07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израсходовано</w:t>
      </w:r>
      <w:r w:rsidRPr="002A4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учебников и УМК </w:t>
      </w:r>
      <w:r>
        <w:rPr>
          <w:rFonts w:ascii="Times New Roman" w:hAnsi="Times New Roman" w:cs="Times New Roman"/>
          <w:b/>
          <w:sz w:val="24"/>
          <w:szCs w:val="24"/>
        </w:rPr>
        <w:t>1 199</w:t>
      </w:r>
      <w:r w:rsidRPr="00F17C8B"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0733" w:rsidRPr="00A17CC9" w:rsidRDefault="00210733" w:rsidP="00510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10733" w:rsidRPr="00A17CC9" w:rsidSect="00510B2B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401"/>
    <w:rsid w:val="00006DF3"/>
    <w:rsid w:val="00011458"/>
    <w:rsid w:val="00015A2F"/>
    <w:rsid w:val="00017959"/>
    <w:rsid w:val="00022BB7"/>
    <w:rsid w:val="000254B6"/>
    <w:rsid w:val="00027C97"/>
    <w:rsid w:val="00042DF8"/>
    <w:rsid w:val="00056796"/>
    <w:rsid w:val="000629D5"/>
    <w:rsid w:val="000638EE"/>
    <w:rsid w:val="00092599"/>
    <w:rsid w:val="000B41BB"/>
    <w:rsid w:val="000B4758"/>
    <w:rsid w:val="000B7BB6"/>
    <w:rsid w:val="000D5C24"/>
    <w:rsid w:val="00106829"/>
    <w:rsid w:val="00107199"/>
    <w:rsid w:val="00107C46"/>
    <w:rsid w:val="00111D72"/>
    <w:rsid w:val="00114827"/>
    <w:rsid w:val="00116879"/>
    <w:rsid w:val="00120BFA"/>
    <w:rsid w:val="00123759"/>
    <w:rsid w:val="00123D4C"/>
    <w:rsid w:val="00127F7F"/>
    <w:rsid w:val="00130E2C"/>
    <w:rsid w:val="001316A8"/>
    <w:rsid w:val="0013472D"/>
    <w:rsid w:val="001528DE"/>
    <w:rsid w:val="0016525F"/>
    <w:rsid w:val="0019127B"/>
    <w:rsid w:val="001A4969"/>
    <w:rsid w:val="001B6744"/>
    <w:rsid w:val="001C77E8"/>
    <w:rsid w:val="00210733"/>
    <w:rsid w:val="0021703C"/>
    <w:rsid w:val="0022058F"/>
    <w:rsid w:val="002276C8"/>
    <w:rsid w:val="002305C2"/>
    <w:rsid w:val="0024312E"/>
    <w:rsid w:val="00244904"/>
    <w:rsid w:val="00247A2A"/>
    <w:rsid w:val="00253EB2"/>
    <w:rsid w:val="00253F89"/>
    <w:rsid w:val="002727F2"/>
    <w:rsid w:val="00284EC4"/>
    <w:rsid w:val="002A0BFE"/>
    <w:rsid w:val="002A4731"/>
    <w:rsid w:val="002C7BB9"/>
    <w:rsid w:val="002E0BA7"/>
    <w:rsid w:val="002E27CF"/>
    <w:rsid w:val="002E3BDF"/>
    <w:rsid w:val="002E5DAC"/>
    <w:rsid w:val="002F5948"/>
    <w:rsid w:val="00304AF8"/>
    <w:rsid w:val="00304FF8"/>
    <w:rsid w:val="00315DDE"/>
    <w:rsid w:val="00334429"/>
    <w:rsid w:val="00337BD0"/>
    <w:rsid w:val="00340FCB"/>
    <w:rsid w:val="00353EF8"/>
    <w:rsid w:val="003545F4"/>
    <w:rsid w:val="00356D64"/>
    <w:rsid w:val="00366AEF"/>
    <w:rsid w:val="00367065"/>
    <w:rsid w:val="003741B2"/>
    <w:rsid w:val="00374A6A"/>
    <w:rsid w:val="003853EE"/>
    <w:rsid w:val="003977A1"/>
    <w:rsid w:val="003D2A26"/>
    <w:rsid w:val="003D35F8"/>
    <w:rsid w:val="003E4A1C"/>
    <w:rsid w:val="003F1102"/>
    <w:rsid w:val="003F4E67"/>
    <w:rsid w:val="0040026F"/>
    <w:rsid w:val="004142FE"/>
    <w:rsid w:val="0042066A"/>
    <w:rsid w:val="00436CB6"/>
    <w:rsid w:val="00437C3E"/>
    <w:rsid w:val="00444DBF"/>
    <w:rsid w:val="0045350E"/>
    <w:rsid w:val="0046154C"/>
    <w:rsid w:val="00461913"/>
    <w:rsid w:val="00475B17"/>
    <w:rsid w:val="004830D7"/>
    <w:rsid w:val="00486BA5"/>
    <w:rsid w:val="00494529"/>
    <w:rsid w:val="004A258F"/>
    <w:rsid w:val="004B2CB5"/>
    <w:rsid w:val="004C0C28"/>
    <w:rsid w:val="004C7A83"/>
    <w:rsid w:val="004D160F"/>
    <w:rsid w:val="004D77E3"/>
    <w:rsid w:val="004F203B"/>
    <w:rsid w:val="00507596"/>
    <w:rsid w:val="00510B2B"/>
    <w:rsid w:val="00520B73"/>
    <w:rsid w:val="00522E8A"/>
    <w:rsid w:val="00523A5E"/>
    <w:rsid w:val="00533FC6"/>
    <w:rsid w:val="005356FB"/>
    <w:rsid w:val="00563154"/>
    <w:rsid w:val="00575C84"/>
    <w:rsid w:val="00582B39"/>
    <w:rsid w:val="00586CD3"/>
    <w:rsid w:val="005A1426"/>
    <w:rsid w:val="005C3C9D"/>
    <w:rsid w:val="005D3D85"/>
    <w:rsid w:val="005D4715"/>
    <w:rsid w:val="005E54CC"/>
    <w:rsid w:val="005F04AA"/>
    <w:rsid w:val="005F5B1D"/>
    <w:rsid w:val="005F6430"/>
    <w:rsid w:val="006113A3"/>
    <w:rsid w:val="006325CD"/>
    <w:rsid w:val="006367C6"/>
    <w:rsid w:val="00637D70"/>
    <w:rsid w:val="00656C27"/>
    <w:rsid w:val="006634D9"/>
    <w:rsid w:val="00670D42"/>
    <w:rsid w:val="00672080"/>
    <w:rsid w:val="006771D4"/>
    <w:rsid w:val="006776BC"/>
    <w:rsid w:val="00677C79"/>
    <w:rsid w:val="00682F14"/>
    <w:rsid w:val="006945BC"/>
    <w:rsid w:val="006B551F"/>
    <w:rsid w:val="006C4CAE"/>
    <w:rsid w:val="006C4F46"/>
    <w:rsid w:val="006D33ED"/>
    <w:rsid w:val="006E767E"/>
    <w:rsid w:val="006F31C6"/>
    <w:rsid w:val="007044A4"/>
    <w:rsid w:val="007119B8"/>
    <w:rsid w:val="00712215"/>
    <w:rsid w:val="00733E00"/>
    <w:rsid w:val="00742462"/>
    <w:rsid w:val="00745A69"/>
    <w:rsid w:val="0075574F"/>
    <w:rsid w:val="0078667E"/>
    <w:rsid w:val="00787299"/>
    <w:rsid w:val="007A2BFC"/>
    <w:rsid w:val="007B3C1E"/>
    <w:rsid w:val="007B5986"/>
    <w:rsid w:val="007C3CC7"/>
    <w:rsid w:val="007C3DCB"/>
    <w:rsid w:val="007E07E0"/>
    <w:rsid w:val="007E082F"/>
    <w:rsid w:val="007F1FA2"/>
    <w:rsid w:val="00800145"/>
    <w:rsid w:val="00821DDF"/>
    <w:rsid w:val="00840012"/>
    <w:rsid w:val="00843B06"/>
    <w:rsid w:val="0084584B"/>
    <w:rsid w:val="0086027A"/>
    <w:rsid w:val="00861467"/>
    <w:rsid w:val="008837D2"/>
    <w:rsid w:val="008964DE"/>
    <w:rsid w:val="008969E5"/>
    <w:rsid w:val="008A2885"/>
    <w:rsid w:val="008A59D8"/>
    <w:rsid w:val="008D0930"/>
    <w:rsid w:val="008D0CE5"/>
    <w:rsid w:val="008D5F0A"/>
    <w:rsid w:val="008E5D41"/>
    <w:rsid w:val="00907B1B"/>
    <w:rsid w:val="00907C47"/>
    <w:rsid w:val="0091596A"/>
    <w:rsid w:val="00944C7E"/>
    <w:rsid w:val="009541C2"/>
    <w:rsid w:val="009548D9"/>
    <w:rsid w:val="00957B4B"/>
    <w:rsid w:val="0096116E"/>
    <w:rsid w:val="009703E6"/>
    <w:rsid w:val="00973696"/>
    <w:rsid w:val="009B5C5E"/>
    <w:rsid w:val="009B7E18"/>
    <w:rsid w:val="009D2788"/>
    <w:rsid w:val="009E03C4"/>
    <w:rsid w:val="009F2479"/>
    <w:rsid w:val="00A029C7"/>
    <w:rsid w:val="00A03CE4"/>
    <w:rsid w:val="00A111D6"/>
    <w:rsid w:val="00A12019"/>
    <w:rsid w:val="00A17CC9"/>
    <w:rsid w:val="00A22A9A"/>
    <w:rsid w:val="00A250CA"/>
    <w:rsid w:val="00A25266"/>
    <w:rsid w:val="00A3272A"/>
    <w:rsid w:val="00A41058"/>
    <w:rsid w:val="00A47A61"/>
    <w:rsid w:val="00A51A0F"/>
    <w:rsid w:val="00A53689"/>
    <w:rsid w:val="00A8786E"/>
    <w:rsid w:val="00A920AC"/>
    <w:rsid w:val="00A937F5"/>
    <w:rsid w:val="00AB0C82"/>
    <w:rsid w:val="00AD4EA1"/>
    <w:rsid w:val="00AD690A"/>
    <w:rsid w:val="00AD6D0C"/>
    <w:rsid w:val="00AD7711"/>
    <w:rsid w:val="00AE5CD8"/>
    <w:rsid w:val="00AF57AF"/>
    <w:rsid w:val="00B07E2D"/>
    <w:rsid w:val="00B11E43"/>
    <w:rsid w:val="00B366CC"/>
    <w:rsid w:val="00B4036E"/>
    <w:rsid w:val="00B42A93"/>
    <w:rsid w:val="00B50462"/>
    <w:rsid w:val="00B5098E"/>
    <w:rsid w:val="00B8209F"/>
    <w:rsid w:val="00BA3383"/>
    <w:rsid w:val="00BB21FA"/>
    <w:rsid w:val="00BB5F59"/>
    <w:rsid w:val="00BC0284"/>
    <w:rsid w:val="00BC23D4"/>
    <w:rsid w:val="00BE7D37"/>
    <w:rsid w:val="00BF71C3"/>
    <w:rsid w:val="00C237FC"/>
    <w:rsid w:val="00C37451"/>
    <w:rsid w:val="00C4315F"/>
    <w:rsid w:val="00C73F7F"/>
    <w:rsid w:val="00CB2158"/>
    <w:rsid w:val="00CC073B"/>
    <w:rsid w:val="00CD0C18"/>
    <w:rsid w:val="00CD22EB"/>
    <w:rsid w:val="00D00C56"/>
    <w:rsid w:val="00D501A1"/>
    <w:rsid w:val="00D53D10"/>
    <w:rsid w:val="00D631D4"/>
    <w:rsid w:val="00D75112"/>
    <w:rsid w:val="00D83C62"/>
    <w:rsid w:val="00D97497"/>
    <w:rsid w:val="00DA2624"/>
    <w:rsid w:val="00DB3EBB"/>
    <w:rsid w:val="00DC1D1D"/>
    <w:rsid w:val="00DC5401"/>
    <w:rsid w:val="00DD26A2"/>
    <w:rsid w:val="00DE2A64"/>
    <w:rsid w:val="00DE3FB8"/>
    <w:rsid w:val="00DE7B14"/>
    <w:rsid w:val="00DF555B"/>
    <w:rsid w:val="00E001C8"/>
    <w:rsid w:val="00E146E7"/>
    <w:rsid w:val="00E2321F"/>
    <w:rsid w:val="00E246D6"/>
    <w:rsid w:val="00E44F1E"/>
    <w:rsid w:val="00E56CC2"/>
    <w:rsid w:val="00E570F8"/>
    <w:rsid w:val="00E7590D"/>
    <w:rsid w:val="00E90CA5"/>
    <w:rsid w:val="00E929F7"/>
    <w:rsid w:val="00E9308F"/>
    <w:rsid w:val="00E9727E"/>
    <w:rsid w:val="00EA59DB"/>
    <w:rsid w:val="00EA5D70"/>
    <w:rsid w:val="00EB248E"/>
    <w:rsid w:val="00EC3FA5"/>
    <w:rsid w:val="00ED410C"/>
    <w:rsid w:val="00F12148"/>
    <w:rsid w:val="00F16BEF"/>
    <w:rsid w:val="00F17B91"/>
    <w:rsid w:val="00F17C8B"/>
    <w:rsid w:val="00F21093"/>
    <w:rsid w:val="00F42387"/>
    <w:rsid w:val="00F47986"/>
    <w:rsid w:val="00F5434C"/>
    <w:rsid w:val="00F550F3"/>
    <w:rsid w:val="00FB4B23"/>
    <w:rsid w:val="00FC3877"/>
    <w:rsid w:val="00FC61DC"/>
    <w:rsid w:val="00FD4E51"/>
    <w:rsid w:val="00FD6A60"/>
    <w:rsid w:val="00FE023F"/>
    <w:rsid w:val="00FE23A1"/>
    <w:rsid w:val="00FE24B3"/>
    <w:rsid w:val="00FF1881"/>
    <w:rsid w:val="00FF4829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A2115-4D2B-4579-AFB9-C9A52995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D7"/>
  </w:style>
  <w:style w:type="paragraph" w:styleId="1">
    <w:name w:val="heading 1"/>
    <w:basedOn w:val="a"/>
    <w:link w:val="10"/>
    <w:uiPriority w:val="9"/>
    <w:qFormat/>
    <w:rsid w:val="006B5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29F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B5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298</cp:revision>
  <cp:lastPrinted>2021-11-23T09:49:00Z</cp:lastPrinted>
  <dcterms:created xsi:type="dcterms:W3CDTF">2020-11-28T09:56:00Z</dcterms:created>
  <dcterms:modified xsi:type="dcterms:W3CDTF">2021-11-23T10:04:00Z</dcterms:modified>
</cp:coreProperties>
</file>